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487" w:rsidRDefault="0080021B">
      <w:pPr>
        <w:pStyle w:val="a8"/>
        <w:spacing w:before="0" w:beforeAutospacing="0" w:after="0" w:afterAutospacing="0" w:line="600" w:lineRule="exact"/>
        <w:jc w:val="center"/>
        <w:rPr>
          <w:rFonts w:ascii="黑体" w:eastAsia="黑体" w:hAnsi="黑体" w:cs="黑体"/>
          <w:sz w:val="36"/>
          <w:szCs w:val="36"/>
        </w:rPr>
      </w:pPr>
      <w:r>
        <w:rPr>
          <w:rFonts w:ascii="黑体" w:eastAsia="黑体" w:hAnsi="黑体" w:cs="黑体" w:hint="eastAsia"/>
          <w:sz w:val="36"/>
          <w:szCs w:val="36"/>
        </w:rPr>
        <w:t>职业素养教学部《高职英语》、《行业英语》课程</w:t>
      </w:r>
    </w:p>
    <w:p w:rsidR="004E4487" w:rsidRDefault="0080021B">
      <w:pPr>
        <w:pStyle w:val="a8"/>
        <w:spacing w:before="0" w:beforeAutospacing="0" w:after="0" w:afterAutospacing="0" w:line="600" w:lineRule="exact"/>
        <w:jc w:val="center"/>
        <w:rPr>
          <w:rFonts w:ascii="仿宋" w:eastAsia="仿宋" w:hAnsi="仿宋" w:cs="仿宋"/>
          <w:sz w:val="44"/>
          <w:szCs w:val="44"/>
        </w:rPr>
      </w:pPr>
      <w:r>
        <w:rPr>
          <w:rFonts w:ascii="黑体" w:eastAsia="黑体" w:hAnsi="黑体" w:cs="黑体" w:hint="eastAsia"/>
          <w:sz w:val="36"/>
          <w:szCs w:val="36"/>
        </w:rPr>
        <w:t>重修实施方案</w:t>
      </w:r>
    </w:p>
    <w:p w:rsidR="0094498E" w:rsidRDefault="0094498E">
      <w:pPr>
        <w:pStyle w:val="a8"/>
        <w:spacing w:before="0" w:beforeAutospacing="0" w:after="0" w:afterAutospacing="0" w:line="360" w:lineRule="auto"/>
        <w:ind w:firstLineChars="200" w:firstLine="640"/>
        <w:rPr>
          <w:rFonts w:ascii="仿宋" w:eastAsia="仿宋" w:hAnsi="仿宋" w:cs="仿宋"/>
          <w:sz w:val="32"/>
          <w:szCs w:val="32"/>
        </w:rPr>
      </w:pPr>
    </w:p>
    <w:p w:rsidR="004E4487" w:rsidRDefault="001579AB" w:rsidP="0094498E">
      <w:pPr>
        <w:pStyle w:val="a8"/>
        <w:spacing w:before="0" w:beforeAutospacing="0" w:after="0" w:afterAutospacing="0" w:line="560" w:lineRule="exact"/>
        <w:ind w:firstLineChars="200" w:firstLine="640"/>
        <w:rPr>
          <w:rFonts w:ascii="仿宋" w:eastAsia="仿宋" w:hAnsi="仿宋" w:cs="仿宋"/>
          <w:sz w:val="32"/>
          <w:szCs w:val="32"/>
        </w:rPr>
      </w:pPr>
      <w:r w:rsidRPr="0039368C">
        <w:rPr>
          <w:rFonts w:ascii="仿宋" w:eastAsia="仿宋" w:hAnsi="仿宋" w:cs="仿宋" w:hint="eastAsia"/>
          <w:sz w:val="32"/>
          <w:szCs w:val="32"/>
        </w:rPr>
        <w:t>根据</w:t>
      </w:r>
      <w:r w:rsidRPr="00730C79">
        <w:rPr>
          <w:rFonts w:ascii="仿宋" w:eastAsia="仿宋" w:hAnsi="仿宋" w:cs="仿宋" w:hint="eastAsia"/>
          <w:sz w:val="32"/>
          <w:szCs w:val="32"/>
        </w:rPr>
        <w:t>《关于2022—2023学年第二学期课程重修工作安排的通知</w:t>
      </w:r>
      <w:r w:rsidRPr="0039368C">
        <w:rPr>
          <w:rFonts w:ascii="仿宋" w:eastAsia="仿宋" w:hAnsi="仿宋" w:cs="仿宋" w:hint="eastAsia"/>
          <w:sz w:val="32"/>
          <w:szCs w:val="32"/>
        </w:rPr>
        <w:t>》(202</w:t>
      </w:r>
      <w:r>
        <w:rPr>
          <w:rFonts w:ascii="仿宋" w:eastAsia="仿宋" w:hAnsi="仿宋" w:cs="仿宋"/>
          <w:sz w:val="32"/>
          <w:szCs w:val="32"/>
        </w:rPr>
        <w:t>3</w:t>
      </w:r>
      <w:r w:rsidRPr="0039368C">
        <w:rPr>
          <w:rFonts w:ascii="仿宋" w:eastAsia="仿宋" w:hAnsi="仿宋" w:cs="仿宋" w:hint="eastAsia"/>
          <w:sz w:val="32"/>
          <w:szCs w:val="32"/>
        </w:rPr>
        <w:t>年</w:t>
      </w:r>
      <w:r>
        <w:rPr>
          <w:rFonts w:ascii="仿宋" w:eastAsia="仿宋" w:hAnsi="仿宋" w:cs="仿宋"/>
          <w:sz w:val="32"/>
          <w:szCs w:val="32"/>
        </w:rPr>
        <w:t>3</w:t>
      </w:r>
      <w:r w:rsidRPr="0039368C">
        <w:rPr>
          <w:rFonts w:ascii="仿宋" w:eastAsia="仿宋" w:hAnsi="仿宋" w:cs="仿宋" w:hint="eastAsia"/>
          <w:sz w:val="32"/>
          <w:szCs w:val="32"/>
        </w:rPr>
        <w:t>月)</w:t>
      </w:r>
      <w:r w:rsidR="0080021B">
        <w:rPr>
          <w:rFonts w:ascii="仿宋" w:eastAsia="仿宋" w:hAnsi="仿宋" w:cs="仿宋" w:hint="eastAsia"/>
          <w:sz w:val="32"/>
          <w:szCs w:val="32"/>
        </w:rPr>
        <w:t>和英语教研室《高职英语》、《行业英语》课程教学实际情况，为确保这门课程重修工作的正常开展，特制订实施方案如下：</w:t>
      </w:r>
    </w:p>
    <w:p w:rsidR="004E4487" w:rsidRDefault="0080021B" w:rsidP="0094498E">
      <w:pPr>
        <w:pStyle w:val="a8"/>
        <w:numPr>
          <w:ilvl w:val="0"/>
          <w:numId w:val="1"/>
        </w:numPr>
        <w:spacing w:before="0" w:beforeAutospacing="0" w:after="0" w:afterAutospacing="0"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重修课程</w:t>
      </w:r>
    </w:p>
    <w:p w:rsidR="004E4487" w:rsidRDefault="0080021B" w:rsidP="0094498E">
      <w:pPr>
        <w:pStyle w:val="a8"/>
        <w:spacing w:before="0" w:beforeAutospacing="0" w:after="0" w:afterAutospacing="0" w:line="560" w:lineRule="exact"/>
        <w:rPr>
          <w:rFonts w:ascii="仿宋" w:eastAsia="仿宋" w:hAnsi="仿宋" w:cs="仿宋"/>
          <w:b/>
          <w:bCs/>
          <w:sz w:val="32"/>
          <w:szCs w:val="32"/>
        </w:rPr>
      </w:pPr>
      <w:r>
        <w:rPr>
          <w:rFonts w:ascii="仿宋" w:eastAsia="仿宋" w:hAnsi="仿宋" w:cs="仿宋" w:hint="eastAsia"/>
          <w:b/>
          <w:bCs/>
          <w:sz w:val="32"/>
          <w:szCs w:val="32"/>
        </w:rPr>
        <w:t xml:space="preserve">      《高职英语》、《行业英语》</w:t>
      </w:r>
    </w:p>
    <w:p w:rsidR="004E4487" w:rsidRDefault="0080021B" w:rsidP="0094498E">
      <w:pPr>
        <w:pStyle w:val="a8"/>
        <w:spacing w:before="0" w:beforeAutospacing="0" w:after="0" w:afterAutospacing="0"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二、重修对象</w:t>
      </w:r>
      <w:r w:rsidR="00A54750">
        <w:rPr>
          <w:rFonts w:ascii="仿宋" w:eastAsia="仿宋" w:hAnsi="仿宋" w:cs="仿宋" w:hint="eastAsia"/>
          <w:b/>
          <w:bCs/>
          <w:sz w:val="32"/>
          <w:szCs w:val="32"/>
        </w:rPr>
        <w:t>（包括扩招生）</w:t>
      </w:r>
    </w:p>
    <w:p w:rsidR="00232023" w:rsidRDefault="00232023" w:rsidP="00232023">
      <w:pPr>
        <w:pStyle w:val="a8"/>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修读课程学生有下列情形之一者，均可申请重修：</w:t>
      </w:r>
    </w:p>
    <w:p w:rsidR="00232023" w:rsidRDefault="00232023" w:rsidP="00232023">
      <w:pPr>
        <w:pStyle w:val="a8"/>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①正常参加补考，但成绩未通过的学生；</w:t>
      </w:r>
    </w:p>
    <w:p w:rsidR="00232023" w:rsidRDefault="00232023" w:rsidP="00232023">
      <w:pPr>
        <w:pStyle w:val="a8"/>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②因特殊原因（院系审核通过）未参加补考的学生；</w:t>
      </w:r>
    </w:p>
    <w:p w:rsidR="00232023" w:rsidRDefault="00232023" w:rsidP="00232023">
      <w:pPr>
        <w:pStyle w:val="a8"/>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③无故不参加补考的学生，重修时间自补考结束后一年方可申请重修；</w:t>
      </w:r>
    </w:p>
    <w:p w:rsidR="00232023" w:rsidRDefault="00232023" w:rsidP="00232023">
      <w:pPr>
        <w:pStyle w:val="a8"/>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④因其它原因申请重修的往届生。</w:t>
      </w:r>
    </w:p>
    <w:p w:rsidR="006B3E49" w:rsidRDefault="006B3E49" w:rsidP="0094498E">
      <w:pPr>
        <w:pStyle w:val="a8"/>
        <w:spacing w:before="0" w:beforeAutospacing="0" w:after="0" w:afterAutospacing="0" w:line="560" w:lineRule="exact"/>
        <w:ind w:firstLineChars="200" w:firstLine="643"/>
        <w:rPr>
          <w:rFonts w:ascii="仿宋" w:eastAsia="仿宋" w:hAnsi="仿宋" w:cs="仿宋"/>
          <w:b/>
          <w:sz w:val="32"/>
          <w:szCs w:val="32"/>
        </w:rPr>
      </w:pPr>
      <w:r w:rsidRPr="006B3E49">
        <w:rPr>
          <w:rFonts w:ascii="仿宋" w:eastAsia="仿宋" w:hAnsi="仿宋" w:cs="仿宋" w:hint="eastAsia"/>
          <w:b/>
          <w:sz w:val="32"/>
          <w:szCs w:val="32"/>
        </w:rPr>
        <w:t>三、重修时间</w:t>
      </w:r>
    </w:p>
    <w:p w:rsidR="006B3E49" w:rsidRPr="006B3E49" w:rsidRDefault="006B3E49" w:rsidP="0094498E">
      <w:pPr>
        <w:pStyle w:val="a8"/>
        <w:spacing w:before="0" w:beforeAutospacing="0" w:after="0" w:afterAutospacing="0" w:line="560" w:lineRule="exact"/>
        <w:ind w:firstLineChars="200" w:firstLine="640"/>
        <w:rPr>
          <w:rFonts w:ascii="仿宋" w:eastAsia="仿宋" w:hAnsi="仿宋" w:cs="仿宋"/>
          <w:sz w:val="32"/>
          <w:szCs w:val="32"/>
        </w:rPr>
      </w:pPr>
      <w:r>
        <w:rPr>
          <w:rFonts w:ascii="仿宋" w:eastAsia="仿宋" w:hAnsi="仿宋" w:cs="仿宋" w:hint="eastAsia"/>
          <w:sz w:val="32"/>
          <w:szCs w:val="32"/>
        </w:rPr>
        <w:t>2023年4月1日—4月23日</w:t>
      </w:r>
    </w:p>
    <w:p w:rsidR="004E4487" w:rsidRDefault="006B3E49" w:rsidP="0094498E">
      <w:pPr>
        <w:pStyle w:val="a8"/>
        <w:spacing w:before="0" w:beforeAutospacing="0" w:after="0" w:afterAutospacing="0"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四</w:t>
      </w:r>
      <w:r w:rsidR="0080021B">
        <w:rPr>
          <w:rFonts w:ascii="仿宋" w:eastAsia="仿宋" w:hAnsi="仿宋" w:cs="仿宋" w:hint="eastAsia"/>
          <w:b/>
          <w:bCs/>
          <w:sz w:val="32"/>
          <w:szCs w:val="32"/>
        </w:rPr>
        <w:t>、重修方式</w:t>
      </w:r>
    </w:p>
    <w:p w:rsidR="004E4487" w:rsidRDefault="0080021B" w:rsidP="0094498E">
      <w:pPr>
        <w:pStyle w:val="a8"/>
        <w:spacing w:before="0" w:beforeAutospacing="0" w:after="0" w:afterAutospacing="0" w:line="56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1、《高职英语》以</w:t>
      </w:r>
      <w:proofErr w:type="gramStart"/>
      <w:r>
        <w:rPr>
          <w:rFonts w:ascii="仿宋" w:eastAsia="仿宋" w:hAnsi="仿宋" w:cs="仿宋" w:hint="eastAsia"/>
          <w:sz w:val="32"/>
          <w:szCs w:val="32"/>
        </w:rPr>
        <w:t>超星学习通</w:t>
      </w:r>
      <w:proofErr w:type="gramEnd"/>
      <w:r>
        <w:rPr>
          <w:rFonts w:ascii="仿宋" w:eastAsia="仿宋" w:hAnsi="仿宋" w:cs="仿宋" w:hint="eastAsia"/>
          <w:sz w:val="32"/>
          <w:szCs w:val="32"/>
        </w:rPr>
        <w:t>平台里现有课程《高职英语听说教程1》为主。</w:t>
      </w:r>
    </w:p>
    <w:p w:rsidR="004E4487" w:rsidRDefault="0080021B" w:rsidP="0094498E">
      <w:pPr>
        <w:pStyle w:val="a8"/>
        <w:spacing w:before="0" w:beforeAutospacing="0" w:after="0" w:afterAutospacing="0" w:line="56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2、各门《行业英语》以</w:t>
      </w:r>
      <w:proofErr w:type="gramStart"/>
      <w:r>
        <w:rPr>
          <w:rFonts w:ascii="仿宋" w:eastAsia="仿宋" w:hAnsi="仿宋" w:cs="仿宋" w:hint="eastAsia"/>
          <w:sz w:val="32"/>
          <w:szCs w:val="32"/>
        </w:rPr>
        <w:t>超星学习通</w:t>
      </w:r>
      <w:proofErr w:type="gramEnd"/>
      <w:r>
        <w:rPr>
          <w:rFonts w:ascii="仿宋" w:eastAsia="仿宋" w:hAnsi="仿宋" w:cs="仿宋" w:hint="eastAsia"/>
          <w:sz w:val="32"/>
          <w:szCs w:val="32"/>
        </w:rPr>
        <w:t>平台里现有课程《职业交际用语》为主。</w:t>
      </w:r>
    </w:p>
    <w:p w:rsidR="004E4487" w:rsidRDefault="0080021B">
      <w:pPr>
        <w:pStyle w:val="a8"/>
        <w:spacing w:before="0" w:beforeAutospacing="0" w:after="0" w:afterAutospacing="0" w:line="360" w:lineRule="auto"/>
        <w:ind w:firstLineChars="200" w:firstLine="560"/>
        <w:jc w:val="both"/>
        <w:rPr>
          <w:rFonts w:ascii="仿宋" w:eastAsia="仿宋" w:hAnsi="仿宋" w:cs="仿宋"/>
          <w:sz w:val="28"/>
          <w:szCs w:val="28"/>
        </w:rPr>
      </w:pPr>
      <w:r>
        <w:rPr>
          <w:rFonts w:ascii="仿宋" w:eastAsia="仿宋" w:hAnsi="仿宋" w:cs="仿宋" w:hint="eastAsia"/>
          <w:noProof/>
          <w:sz w:val="28"/>
          <w:szCs w:val="28"/>
        </w:rPr>
        <w:lastRenderedPageBreak/>
        <w:drawing>
          <wp:inline distT="0" distB="0" distL="114300" distR="114300">
            <wp:extent cx="2152650" cy="1744019"/>
            <wp:effectExtent l="0" t="0" r="0" b="8890"/>
            <wp:docPr id="3" name="图片 3" descr="16347177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34717794(1)"/>
                    <pic:cNvPicPr>
                      <a:picLocks noChangeAspect="1"/>
                    </pic:cNvPicPr>
                  </pic:nvPicPr>
                  <pic:blipFill>
                    <a:blip r:embed="rId8"/>
                    <a:stretch>
                      <a:fillRect/>
                    </a:stretch>
                  </pic:blipFill>
                  <pic:spPr>
                    <a:xfrm>
                      <a:off x="0" y="0"/>
                      <a:ext cx="2154910" cy="1745850"/>
                    </a:xfrm>
                    <a:prstGeom prst="rect">
                      <a:avLst/>
                    </a:prstGeom>
                  </pic:spPr>
                </pic:pic>
              </a:graphicData>
            </a:graphic>
          </wp:inline>
        </w:drawing>
      </w:r>
      <w:r>
        <w:rPr>
          <w:rFonts w:ascii="仿宋" w:eastAsia="仿宋" w:hAnsi="仿宋" w:cs="仿宋" w:hint="eastAsia"/>
          <w:sz w:val="28"/>
          <w:szCs w:val="28"/>
        </w:rPr>
        <w:t xml:space="preserve"> </w:t>
      </w:r>
      <w:r w:rsidR="0094498E">
        <w:rPr>
          <w:rFonts w:ascii="仿宋" w:eastAsia="仿宋" w:hAnsi="仿宋" w:cs="仿宋" w:hint="eastAsia"/>
          <w:sz w:val="28"/>
          <w:szCs w:val="28"/>
        </w:rPr>
        <w:t xml:space="preserve">      </w:t>
      </w:r>
      <w:r>
        <w:rPr>
          <w:rFonts w:ascii="仿宋" w:eastAsia="仿宋" w:hAnsi="仿宋" w:cs="仿宋" w:hint="eastAsia"/>
          <w:sz w:val="28"/>
          <w:szCs w:val="28"/>
        </w:rPr>
        <w:t xml:space="preserve"> </w:t>
      </w:r>
      <w:r>
        <w:rPr>
          <w:rFonts w:ascii="仿宋" w:eastAsia="仿宋" w:hAnsi="仿宋" w:cs="仿宋"/>
          <w:noProof/>
          <w:sz w:val="28"/>
          <w:szCs w:val="28"/>
        </w:rPr>
        <w:drawing>
          <wp:inline distT="0" distB="0" distL="114300" distR="114300">
            <wp:extent cx="2114550" cy="1764492"/>
            <wp:effectExtent l="0" t="0" r="0" b="7620"/>
            <wp:docPr id="6" name="图片 6" descr="16347178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34717886(1)"/>
                    <pic:cNvPicPr>
                      <a:picLocks noChangeAspect="1"/>
                    </pic:cNvPicPr>
                  </pic:nvPicPr>
                  <pic:blipFill>
                    <a:blip r:embed="rId9"/>
                    <a:stretch>
                      <a:fillRect/>
                    </a:stretch>
                  </pic:blipFill>
                  <pic:spPr>
                    <a:xfrm>
                      <a:off x="0" y="0"/>
                      <a:ext cx="2115118" cy="1764966"/>
                    </a:xfrm>
                    <a:prstGeom prst="rect">
                      <a:avLst/>
                    </a:prstGeom>
                  </pic:spPr>
                </pic:pic>
              </a:graphicData>
            </a:graphic>
          </wp:inline>
        </w:drawing>
      </w:r>
    </w:p>
    <w:p w:rsidR="004E4487" w:rsidRDefault="0080021B">
      <w:pPr>
        <w:pStyle w:val="a8"/>
        <w:spacing w:before="0" w:beforeAutospacing="0" w:after="0" w:afterAutospacing="0" w:line="360" w:lineRule="auto"/>
        <w:ind w:firstLineChars="200" w:firstLine="640"/>
        <w:rPr>
          <w:rFonts w:ascii="仿宋" w:eastAsia="仿宋" w:hAnsi="仿宋" w:cs="仿宋"/>
          <w:bCs/>
          <w:color w:val="000000" w:themeColor="text1"/>
          <w:sz w:val="32"/>
          <w:szCs w:val="32"/>
        </w:rPr>
      </w:pPr>
      <w:r>
        <w:rPr>
          <w:rFonts w:ascii="仿宋" w:eastAsia="仿宋" w:hAnsi="仿宋" w:cs="仿宋" w:hint="eastAsia"/>
          <w:sz w:val="32"/>
          <w:szCs w:val="32"/>
        </w:rPr>
        <w:t>3、接到课程重修通知，重修学生尽快提交重修申请表(1-2天内提交)；接到加入重修班级群的通知开始，</w:t>
      </w:r>
      <w:r>
        <w:rPr>
          <w:rFonts w:ascii="仿宋" w:eastAsia="仿宋" w:hAnsi="仿宋" w:cs="仿宋" w:hint="eastAsia"/>
          <w:bCs/>
          <w:color w:val="000000" w:themeColor="text1"/>
          <w:sz w:val="32"/>
          <w:szCs w:val="32"/>
        </w:rPr>
        <w:t>3天之内必须实名制进</w:t>
      </w:r>
      <w:proofErr w:type="gramStart"/>
      <w:r>
        <w:rPr>
          <w:rFonts w:ascii="仿宋" w:eastAsia="仿宋" w:hAnsi="仿宋" w:cs="仿宋" w:hint="eastAsia"/>
          <w:bCs/>
          <w:color w:val="000000" w:themeColor="text1"/>
          <w:sz w:val="32"/>
          <w:szCs w:val="32"/>
        </w:rPr>
        <w:t>群参加</w:t>
      </w:r>
      <w:proofErr w:type="gramEnd"/>
      <w:r>
        <w:rPr>
          <w:rFonts w:ascii="仿宋" w:eastAsia="仿宋" w:hAnsi="仿宋" w:cs="仿宋" w:hint="eastAsia"/>
          <w:bCs/>
          <w:color w:val="000000" w:themeColor="text1"/>
          <w:sz w:val="32"/>
          <w:szCs w:val="32"/>
        </w:rPr>
        <w:t>学习(</w:t>
      </w:r>
      <w:r>
        <w:rPr>
          <w:rFonts w:ascii="仿宋" w:eastAsia="仿宋" w:hAnsi="仿宋" w:cs="仿宋" w:hint="eastAsia"/>
          <w:b/>
          <w:bCs/>
          <w:color w:val="000000" w:themeColor="text1"/>
          <w:sz w:val="32"/>
          <w:szCs w:val="32"/>
        </w:rPr>
        <w:t>实名制的要求：学院+班级+学号+姓名,比如：工业工程学院+22机电3班+学号+姓名</w:t>
      </w:r>
      <w:r>
        <w:rPr>
          <w:rFonts w:ascii="仿宋" w:eastAsia="仿宋" w:hAnsi="仿宋" w:cs="仿宋" w:hint="eastAsia"/>
          <w:bCs/>
          <w:color w:val="000000" w:themeColor="text1"/>
          <w:sz w:val="32"/>
          <w:szCs w:val="32"/>
        </w:rPr>
        <w:t>)，过期加入者因学习时间不足或其他原因影响重修成绩的后果自负。</w:t>
      </w:r>
      <w:r>
        <w:rPr>
          <w:rFonts w:ascii="仿宋" w:eastAsia="仿宋" w:hAnsi="仿宋" w:cs="仿宋" w:hint="eastAsia"/>
          <w:color w:val="000000" w:themeColor="text1"/>
          <w:sz w:val="32"/>
          <w:szCs w:val="32"/>
        </w:rPr>
        <w:t>课程重修时间大概20天，从通知当天开始到</w:t>
      </w:r>
      <w:r>
        <w:rPr>
          <w:rFonts w:ascii="仿宋" w:eastAsia="仿宋" w:hAnsi="仿宋" w:cs="仿宋" w:hint="eastAsia"/>
          <w:bCs/>
          <w:color w:val="000000" w:themeColor="text1"/>
          <w:sz w:val="32"/>
          <w:szCs w:val="32"/>
        </w:rPr>
        <w:t>4月23日彻底结束。</w:t>
      </w:r>
    </w:p>
    <w:p w:rsidR="004E4487" w:rsidRDefault="0080021B">
      <w:pPr>
        <w:pStyle w:val="a8"/>
        <w:spacing w:before="0" w:beforeAutospacing="0" w:after="0" w:afterAutospacing="0" w:line="360" w:lineRule="auto"/>
        <w:ind w:firstLineChars="200" w:firstLine="640"/>
        <w:rPr>
          <w:rFonts w:ascii="仿宋" w:eastAsia="仿宋" w:hAnsi="仿宋" w:cs="仿宋"/>
          <w:b/>
          <w:bCs/>
          <w:color w:val="FF0000"/>
          <w:sz w:val="32"/>
          <w:szCs w:val="32"/>
        </w:rPr>
      </w:pPr>
      <w:r>
        <w:rPr>
          <w:rFonts w:ascii="仿宋" w:eastAsia="仿宋" w:hAnsi="仿宋" w:cs="仿宋" w:hint="eastAsia"/>
          <w:sz w:val="32"/>
          <w:szCs w:val="32"/>
        </w:rPr>
        <w:t>4、学生通过账号自主线上学习。在规定时间内学生凭学习通上学习记录或成绩，</w:t>
      </w:r>
      <w:proofErr w:type="gramStart"/>
      <w:r>
        <w:rPr>
          <w:rFonts w:ascii="仿宋" w:eastAsia="仿宋" w:hAnsi="仿宋" w:cs="仿宋" w:hint="eastAsia"/>
          <w:sz w:val="32"/>
          <w:szCs w:val="32"/>
        </w:rPr>
        <w:t>找相应</w:t>
      </w:r>
      <w:proofErr w:type="gramEnd"/>
      <w:r>
        <w:rPr>
          <w:rFonts w:ascii="仿宋" w:eastAsia="仿宋" w:hAnsi="仿宋" w:cs="仿宋" w:hint="eastAsia"/>
          <w:sz w:val="32"/>
          <w:szCs w:val="32"/>
        </w:rPr>
        <w:t>教师认定期末成绩。</w:t>
      </w:r>
    </w:p>
    <w:p w:rsidR="004E4487" w:rsidRDefault="006B3E49">
      <w:pPr>
        <w:pStyle w:val="a8"/>
        <w:spacing w:before="0" w:beforeAutospacing="0" w:after="0" w:afterAutospacing="0" w:line="360" w:lineRule="auto"/>
        <w:ind w:firstLineChars="200" w:firstLine="643"/>
        <w:rPr>
          <w:rFonts w:ascii="仿宋" w:eastAsia="仿宋" w:hAnsi="仿宋" w:cs="仿宋"/>
          <w:b/>
          <w:bCs/>
          <w:sz w:val="32"/>
          <w:szCs w:val="32"/>
          <w:highlight w:val="yellow"/>
        </w:rPr>
      </w:pPr>
      <w:r>
        <w:rPr>
          <w:rFonts w:ascii="仿宋" w:eastAsia="仿宋" w:hAnsi="仿宋" w:cs="仿宋" w:hint="eastAsia"/>
          <w:b/>
          <w:bCs/>
          <w:sz w:val="32"/>
          <w:szCs w:val="32"/>
        </w:rPr>
        <w:t>五</w:t>
      </w:r>
      <w:r w:rsidR="0080021B">
        <w:rPr>
          <w:rFonts w:ascii="仿宋" w:eastAsia="仿宋" w:hAnsi="仿宋" w:cs="仿宋" w:hint="eastAsia"/>
          <w:b/>
          <w:bCs/>
          <w:sz w:val="32"/>
          <w:szCs w:val="32"/>
        </w:rPr>
        <w:t>、重修程序</w:t>
      </w:r>
    </w:p>
    <w:p w:rsidR="004E4487" w:rsidRDefault="0080021B">
      <w:pPr>
        <w:pStyle w:val="a8"/>
        <w:spacing w:before="0" w:beforeAutospacing="0" w:after="0" w:afterAutospacing="0" w:line="360" w:lineRule="auto"/>
        <w:ind w:firstLineChars="200" w:firstLine="640"/>
        <w:rPr>
          <w:rFonts w:ascii="仿宋" w:eastAsia="仿宋" w:hAnsi="仿宋" w:cs="仿宋"/>
          <w:sz w:val="32"/>
          <w:szCs w:val="32"/>
        </w:rPr>
      </w:pPr>
      <w:r>
        <w:rPr>
          <w:rFonts w:ascii="仿宋" w:eastAsia="仿宋" w:hAnsi="仿宋" w:cs="仿宋" w:hint="eastAsia"/>
          <w:sz w:val="32"/>
          <w:szCs w:val="32"/>
        </w:rPr>
        <w:t>1.各院（系）在每学期补考结束后将教务处备案过的学生重修名单汇总表上交给素养部办公室（附件2）。</w:t>
      </w:r>
    </w:p>
    <w:p w:rsidR="00740469" w:rsidRDefault="0080021B" w:rsidP="0094498E">
      <w:pPr>
        <w:adjustRightInd w:val="0"/>
        <w:snapToGrid w:val="0"/>
        <w:spacing w:line="360" w:lineRule="auto"/>
        <w:ind w:firstLineChars="177" w:firstLine="566"/>
        <w:rPr>
          <w:rFonts w:ascii="仿宋" w:eastAsia="仿宋" w:hAnsi="仿宋" w:cs="仿宋"/>
          <w:sz w:val="32"/>
          <w:szCs w:val="32"/>
        </w:rPr>
      </w:pPr>
      <w:r>
        <w:rPr>
          <w:rFonts w:ascii="仿宋" w:eastAsia="仿宋" w:hAnsi="仿宋" w:cs="仿宋" w:hint="eastAsia"/>
          <w:sz w:val="32"/>
          <w:szCs w:val="32"/>
        </w:rPr>
        <w:t>2.英语教研室根据学生重修</w:t>
      </w:r>
      <w:bookmarkStart w:id="0" w:name="_GoBack"/>
      <w:bookmarkEnd w:id="0"/>
      <w:r>
        <w:rPr>
          <w:rFonts w:ascii="仿宋" w:eastAsia="仿宋" w:hAnsi="仿宋" w:cs="仿宋" w:hint="eastAsia"/>
          <w:sz w:val="32"/>
          <w:szCs w:val="32"/>
        </w:rPr>
        <w:t>名单汇总表的情况，在</w:t>
      </w:r>
      <w:proofErr w:type="gramStart"/>
      <w:r>
        <w:rPr>
          <w:rFonts w:ascii="仿宋" w:eastAsia="仿宋" w:hAnsi="仿宋" w:cs="仿宋" w:hint="eastAsia"/>
          <w:sz w:val="32"/>
          <w:szCs w:val="32"/>
        </w:rPr>
        <w:t>超星学习通建</w:t>
      </w:r>
      <w:proofErr w:type="gramEnd"/>
      <w:r>
        <w:rPr>
          <w:rFonts w:ascii="仿宋" w:eastAsia="仿宋" w:hAnsi="仿宋" w:cs="仿宋" w:hint="eastAsia"/>
          <w:sz w:val="32"/>
          <w:szCs w:val="32"/>
        </w:rPr>
        <w:t xml:space="preserve"> 课程重修班级群，班级</w:t>
      </w:r>
      <w:proofErr w:type="gramStart"/>
      <w:r>
        <w:rPr>
          <w:rFonts w:ascii="仿宋" w:eastAsia="仿宋" w:hAnsi="仿宋" w:cs="仿宋" w:hint="eastAsia"/>
          <w:sz w:val="32"/>
          <w:szCs w:val="32"/>
        </w:rPr>
        <w:t>群二维码</w:t>
      </w:r>
      <w:proofErr w:type="gramEnd"/>
      <w:r>
        <w:rPr>
          <w:rFonts w:ascii="仿宋" w:eastAsia="仿宋" w:hAnsi="仿宋" w:cs="仿宋" w:hint="eastAsia"/>
          <w:sz w:val="32"/>
          <w:szCs w:val="32"/>
        </w:rPr>
        <w:t>如下：</w:t>
      </w:r>
    </w:p>
    <w:p w:rsidR="004E4487" w:rsidRDefault="0080021B" w:rsidP="00432303">
      <w:pPr>
        <w:adjustRightInd w:val="0"/>
        <w:snapToGrid w:val="0"/>
        <w:spacing w:line="360" w:lineRule="auto"/>
        <w:ind w:leftChars="228" w:left="1017" w:hangingChars="224" w:hanging="538"/>
        <w:rPr>
          <w:rFonts w:ascii="仿宋" w:hAnsi="仿宋" w:cs="仿宋"/>
          <w:sz w:val="28"/>
          <w:szCs w:val="28"/>
        </w:rPr>
      </w:pPr>
      <w:r>
        <w:rPr>
          <w:rFonts w:hint="eastAsia"/>
          <w:sz w:val="24"/>
          <w:szCs w:val="24"/>
        </w:rPr>
        <w:t xml:space="preserve">  </w:t>
      </w:r>
      <w:r w:rsidR="00740469">
        <w:rPr>
          <w:rFonts w:hint="eastAsia"/>
          <w:noProof/>
          <w:sz w:val="24"/>
          <w:szCs w:val="24"/>
        </w:rPr>
        <w:drawing>
          <wp:inline distT="0" distB="0" distL="114300" distR="114300" wp14:anchorId="2F4AA067" wp14:editId="5CF84BF5">
            <wp:extent cx="1524000" cy="1802296"/>
            <wp:effectExtent l="0" t="0" r="0" b="7620"/>
            <wp:docPr id="2" name="图片 2" descr="1680004589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80004589879"/>
                    <pic:cNvPicPr>
                      <a:picLocks noChangeAspect="1"/>
                    </pic:cNvPicPr>
                  </pic:nvPicPr>
                  <pic:blipFill>
                    <a:blip r:embed="rId10"/>
                    <a:stretch>
                      <a:fillRect/>
                    </a:stretch>
                  </pic:blipFill>
                  <pic:spPr>
                    <a:xfrm>
                      <a:off x="0" y="0"/>
                      <a:ext cx="1525020" cy="1803502"/>
                    </a:xfrm>
                    <a:prstGeom prst="rect">
                      <a:avLst/>
                    </a:prstGeom>
                  </pic:spPr>
                </pic:pic>
              </a:graphicData>
            </a:graphic>
          </wp:inline>
        </w:drawing>
      </w:r>
      <w:r>
        <w:rPr>
          <w:rFonts w:hint="eastAsia"/>
          <w:sz w:val="24"/>
          <w:szCs w:val="24"/>
        </w:rPr>
        <w:t xml:space="preserve">       </w:t>
      </w:r>
      <w:r w:rsidR="00740469">
        <w:rPr>
          <w:rFonts w:hint="eastAsia"/>
          <w:sz w:val="24"/>
          <w:szCs w:val="24"/>
        </w:rPr>
        <w:t xml:space="preserve">               </w:t>
      </w:r>
      <w:r>
        <w:rPr>
          <w:rFonts w:ascii="仿宋" w:hAnsi="仿宋" w:cs="仿宋"/>
          <w:noProof/>
          <w:sz w:val="28"/>
          <w:szCs w:val="28"/>
        </w:rPr>
        <w:drawing>
          <wp:inline distT="0" distB="0" distL="114300" distR="114300">
            <wp:extent cx="1676400" cy="1831248"/>
            <wp:effectExtent l="0" t="0" r="0" b="0"/>
            <wp:docPr id="1" name="图片 1" descr="1680004465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80004465824"/>
                    <pic:cNvPicPr>
                      <a:picLocks noChangeAspect="1"/>
                    </pic:cNvPicPr>
                  </pic:nvPicPr>
                  <pic:blipFill>
                    <a:blip r:embed="rId11"/>
                    <a:stretch>
                      <a:fillRect/>
                    </a:stretch>
                  </pic:blipFill>
                  <pic:spPr>
                    <a:xfrm>
                      <a:off x="0" y="0"/>
                      <a:ext cx="1682249" cy="1837637"/>
                    </a:xfrm>
                    <a:prstGeom prst="rect">
                      <a:avLst/>
                    </a:prstGeom>
                  </pic:spPr>
                </pic:pic>
              </a:graphicData>
            </a:graphic>
          </wp:inline>
        </w:drawing>
      </w:r>
    </w:p>
    <w:p w:rsidR="004E4487" w:rsidRDefault="0080021B" w:rsidP="00740469">
      <w:pPr>
        <w:adjustRightInd w:val="0"/>
        <w:snapToGrid w:val="0"/>
        <w:spacing w:line="360" w:lineRule="auto"/>
        <w:ind w:leftChars="228" w:left="1109" w:hangingChars="224" w:hanging="630"/>
        <w:rPr>
          <w:rFonts w:ascii="仿宋" w:eastAsia="仿宋" w:hAnsi="仿宋" w:cs="仿宋"/>
          <w:sz w:val="28"/>
          <w:szCs w:val="28"/>
        </w:rPr>
      </w:pPr>
      <w:r w:rsidRPr="00740469">
        <w:rPr>
          <w:rFonts w:ascii="仿宋" w:eastAsia="仿宋" w:hAnsi="仿宋" w:cs="仿宋" w:hint="eastAsia"/>
          <w:b/>
          <w:sz w:val="28"/>
          <w:szCs w:val="28"/>
        </w:rPr>
        <w:t>2023年《高职英语》重修班级群</w:t>
      </w:r>
      <w:r>
        <w:rPr>
          <w:rFonts w:ascii="仿宋" w:eastAsia="仿宋" w:hAnsi="仿宋" w:cs="仿宋" w:hint="eastAsia"/>
          <w:sz w:val="28"/>
          <w:szCs w:val="28"/>
        </w:rPr>
        <w:t xml:space="preserve">     </w:t>
      </w:r>
      <w:r w:rsidRPr="00740469">
        <w:rPr>
          <w:rFonts w:ascii="仿宋" w:eastAsia="仿宋" w:hAnsi="仿宋" w:cs="仿宋" w:hint="eastAsia"/>
          <w:b/>
          <w:sz w:val="28"/>
          <w:szCs w:val="28"/>
        </w:rPr>
        <w:t>2023年《行业英语》重修班级群</w:t>
      </w:r>
      <w:r>
        <w:rPr>
          <w:rFonts w:ascii="仿宋" w:eastAsia="仿宋" w:hAnsi="仿宋" w:cs="仿宋" w:hint="eastAsia"/>
          <w:sz w:val="28"/>
          <w:szCs w:val="28"/>
        </w:rPr>
        <w:t xml:space="preserve">  </w:t>
      </w:r>
    </w:p>
    <w:p w:rsidR="004E4487" w:rsidRDefault="0080021B">
      <w:pPr>
        <w:pStyle w:val="a8"/>
        <w:spacing w:before="0" w:beforeAutospacing="0" w:after="0" w:afterAutospacing="0"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3.课程重修，需由学生在补考结束后一周内填写课程重修申请表（附件3），经任课教师、所在院系教学副主任签字方可批准。申请表一式两份，一份由各院系整理、存档、备查，一份上交素养部办公室存档（</w:t>
      </w:r>
      <w:proofErr w:type="gramStart"/>
      <w:r>
        <w:rPr>
          <w:rFonts w:ascii="仿宋" w:eastAsia="仿宋" w:hAnsi="仿宋" w:cs="仿宋" w:hint="eastAsia"/>
          <w:sz w:val="32"/>
          <w:szCs w:val="32"/>
        </w:rPr>
        <w:t>竟智楼</w:t>
      </w:r>
      <w:proofErr w:type="gramEnd"/>
      <w:r>
        <w:rPr>
          <w:rFonts w:ascii="仿宋" w:eastAsia="仿宋" w:hAnsi="仿宋" w:cs="仿宋" w:hint="eastAsia"/>
          <w:sz w:val="32"/>
          <w:szCs w:val="32"/>
        </w:rPr>
        <w:t>C108）。</w:t>
      </w:r>
    </w:p>
    <w:p w:rsidR="004E4487" w:rsidRDefault="0080021B">
      <w:pPr>
        <w:pStyle w:val="a8"/>
        <w:spacing w:before="0" w:beforeAutospacing="0" w:after="0" w:afterAutospacing="0" w:line="360" w:lineRule="auto"/>
        <w:ind w:firstLineChars="200" w:firstLine="640"/>
        <w:rPr>
          <w:rFonts w:ascii="仿宋" w:eastAsia="仿宋" w:hAnsi="仿宋" w:cs="仿宋"/>
          <w:sz w:val="32"/>
          <w:szCs w:val="32"/>
        </w:rPr>
      </w:pPr>
      <w:r>
        <w:rPr>
          <w:rFonts w:ascii="仿宋" w:eastAsia="仿宋" w:hAnsi="仿宋" w:cs="仿宋" w:hint="eastAsia"/>
          <w:sz w:val="32"/>
          <w:szCs w:val="32"/>
        </w:rPr>
        <w:t>4.各门重修课程成绩管理由教研室主任指定具体教师负责，包括成绩认定和成绩汇总。《高职英语》重修指定负责教师为：魏洁</w:t>
      </w:r>
      <w:r w:rsidR="000F6AEA">
        <w:rPr>
          <w:rFonts w:ascii="仿宋" w:eastAsia="仿宋" w:hAnsi="仿宋" w:cs="仿宋" w:hint="eastAsia"/>
          <w:sz w:val="32"/>
          <w:szCs w:val="32"/>
        </w:rPr>
        <w:t>，</w:t>
      </w:r>
      <w:r>
        <w:rPr>
          <w:rFonts w:ascii="仿宋" w:eastAsia="仿宋" w:hAnsi="仿宋" w:cs="仿宋" w:hint="eastAsia"/>
          <w:sz w:val="32"/>
          <w:szCs w:val="32"/>
        </w:rPr>
        <w:t>联系方式：18995176618；《行业英语》重修指定负责教师为：丁辉、联系方式：15809685396。</w:t>
      </w:r>
    </w:p>
    <w:p w:rsidR="004E4487" w:rsidRDefault="0080021B">
      <w:pPr>
        <w:pStyle w:val="a8"/>
        <w:adjustRightInd w:val="0"/>
        <w:snapToGrid w:val="0"/>
        <w:spacing w:before="0" w:beforeAutospacing="0" w:after="0" w:afterAutospacing="0" w:line="360" w:lineRule="auto"/>
        <w:ind w:firstLineChars="200" w:firstLine="640"/>
        <w:rPr>
          <w:rFonts w:ascii="仿宋" w:eastAsia="仿宋" w:hAnsi="仿宋" w:cs="仿宋"/>
          <w:sz w:val="32"/>
          <w:szCs w:val="32"/>
        </w:rPr>
      </w:pPr>
      <w:r>
        <w:rPr>
          <w:rFonts w:ascii="仿宋" w:eastAsia="仿宋" w:hAnsi="仿宋" w:cs="仿宋" w:hint="eastAsia"/>
          <w:sz w:val="32"/>
          <w:szCs w:val="32"/>
        </w:rPr>
        <w:t>5.课程</w:t>
      </w:r>
      <w:r>
        <w:rPr>
          <w:rFonts w:ascii="仿宋" w:eastAsia="仿宋" w:hAnsi="仿宋" w:cs="仿宋" w:hint="eastAsia"/>
          <w:bCs/>
          <w:sz w:val="32"/>
          <w:szCs w:val="32"/>
        </w:rPr>
        <w:t>重修</w:t>
      </w:r>
      <w:r>
        <w:rPr>
          <w:rFonts w:ascii="仿宋" w:eastAsia="仿宋" w:hAnsi="仿宋" w:cs="仿宋" w:hint="eastAsia"/>
          <w:sz w:val="32"/>
          <w:szCs w:val="32"/>
        </w:rPr>
        <w:t>学生必须要有审批的</w:t>
      </w:r>
      <w:r>
        <w:rPr>
          <w:rFonts w:ascii="仿宋" w:eastAsia="仿宋" w:hAnsi="仿宋" w:cs="仿宋" w:hint="eastAsia"/>
          <w:bCs/>
          <w:sz w:val="32"/>
          <w:szCs w:val="32"/>
        </w:rPr>
        <w:t>重修申请表，在学院</w:t>
      </w:r>
      <w:proofErr w:type="gramStart"/>
      <w:r>
        <w:rPr>
          <w:rFonts w:ascii="仿宋" w:eastAsia="仿宋" w:hAnsi="仿宋" w:cs="仿宋" w:hint="eastAsia"/>
          <w:bCs/>
          <w:sz w:val="32"/>
          <w:szCs w:val="32"/>
        </w:rPr>
        <w:t>或系部提供</w:t>
      </w:r>
      <w:proofErr w:type="gramEnd"/>
      <w:r>
        <w:rPr>
          <w:rFonts w:ascii="仿宋" w:eastAsia="仿宋" w:hAnsi="仿宋" w:cs="仿宋" w:hint="eastAsia"/>
          <w:bCs/>
          <w:sz w:val="32"/>
          <w:szCs w:val="32"/>
        </w:rPr>
        <w:t>的</w:t>
      </w:r>
      <w:r>
        <w:rPr>
          <w:rFonts w:ascii="仿宋" w:eastAsia="仿宋" w:hAnsi="仿宋" w:cs="仿宋" w:hint="eastAsia"/>
          <w:sz w:val="32"/>
          <w:szCs w:val="32"/>
        </w:rPr>
        <w:t>重修名单汇总表里，</w:t>
      </w:r>
      <w:r>
        <w:rPr>
          <w:rFonts w:ascii="仿宋" w:eastAsia="仿宋" w:hAnsi="仿宋" w:cs="仿宋" w:hint="eastAsia"/>
          <w:bCs/>
          <w:sz w:val="32"/>
          <w:szCs w:val="32"/>
        </w:rPr>
        <w:t>且</w:t>
      </w:r>
      <w:r>
        <w:rPr>
          <w:rFonts w:ascii="仿宋" w:eastAsia="仿宋" w:hAnsi="仿宋" w:cs="仿宋" w:hint="eastAsia"/>
          <w:sz w:val="32"/>
          <w:szCs w:val="32"/>
        </w:rPr>
        <w:t>在规定的</w:t>
      </w:r>
      <w:r>
        <w:rPr>
          <w:rFonts w:ascii="仿宋" w:eastAsia="仿宋" w:hAnsi="仿宋" w:cs="仿宋" w:hint="eastAsia"/>
          <w:bCs/>
          <w:sz w:val="32"/>
          <w:szCs w:val="32"/>
        </w:rPr>
        <w:t>重修时间内完成学习任务才能给予成绩认定。</w:t>
      </w:r>
      <w:r>
        <w:rPr>
          <w:rFonts w:ascii="仿宋" w:eastAsia="仿宋" w:hAnsi="仿宋" w:cs="仿宋" w:hint="eastAsia"/>
          <w:sz w:val="32"/>
          <w:szCs w:val="32"/>
        </w:rPr>
        <w:t>课程重修考试合格方可获得学分，</w:t>
      </w:r>
      <w:r w:rsidR="00232023">
        <w:rPr>
          <w:rFonts w:ascii="仿宋" w:eastAsia="仿宋" w:hAnsi="仿宋" w:cs="仿宋" w:hint="eastAsia"/>
          <w:sz w:val="32"/>
          <w:szCs w:val="32"/>
        </w:rPr>
        <w:t>成绩</w:t>
      </w:r>
      <w:r>
        <w:rPr>
          <w:rFonts w:ascii="仿宋" w:eastAsia="仿宋" w:hAnsi="仿宋" w:cs="仿宋" w:hint="eastAsia"/>
          <w:sz w:val="32"/>
          <w:szCs w:val="32"/>
        </w:rPr>
        <w:t>由任课教师录入教务管理系统。同时，填写重修成绩汇总表（附件4），报部门办公室汇总、存档。</w:t>
      </w:r>
    </w:p>
    <w:p w:rsidR="004E4487" w:rsidRDefault="006B3E49">
      <w:pPr>
        <w:pStyle w:val="a8"/>
        <w:spacing w:before="0" w:beforeAutospacing="0" w:after="0" w:afterAutospacing="0" w:line="360" w:lineRule="auto"/>
        <w:ind w:firstLineChars="200" w:firstLine="643"/>
        <w:rPr>
          <w:rFonts w:ascii="仿宋" w:eastAsia="仿宋" w:hAnsi="仿宋" w:cs="仿宋"/>
          <w:b/>
          <w:bCs/>
          <w:sz w:val="32"/>
          <w:szCs w:val="32"/>
        </w:rPr>
      </w:pPr>
      <w:r>
        <w:rPr>
          <w:rFonts w:ascii="仿宋" w:eastAsia="仿宋" w:hAnsi="仿宋" w:cs="仿宋" w:hint="eastAsia"/>
          <w:b/>
          <w:bCs/>
          <w:sz w:val="32"/>
          <w:szCs w:val="32"/>
        </w:rPr>
        <w:t>六</w:t>
      </w:r>
      <w:r w:rsidR="0080021B">
        <w:rPr>
          <w:rFonts w:ascii="仿宋" w:eastAsia="仿宋" w:hAnsi="仿宋" w:cs="仿宋" w:hint="eastAsia"/>
          <w:b/>
          <w:bCs/>
          <w:sz w:val="32"/>
          <w:szCs w:val="32"/>
        </w:rPr>
        <w:t>、其他</w:t>
      </w:r>
    </w:p>
    <w:p w:rsidR="004E4487" w:rsidRDefault="0080021B">
      <w:pPr>
        <w:pStyle w:val="a8"/>
        <w:spacing w:before="0" w:beforeAutospacing="0" w:after="0" w:afterAutospacing="0" w:line="360" w:lineRule="auto"/>
        <w:ind w:firstLineChars="200" w:firstLine="640"/>
        <w:rPr>
          <w:rFonts w:ascii="仿宋" w:eastAsia="仿宋" w:hAnsi="仿宋" w:cs="仿宋"/>
          <w:sz w:val="32"/>
          <w:szCs w:val="32"/>
        </w:rPr>
      </w:pPr>
      <w:r>
        <w:rPr>
          <w:rFonts w:ascii="仿宋" w:eastAsia="仿宋" w:hAnsi="仿宋" w:cs="仿宋" w:hint="eastAsia"/>
          <w:sz w:val="32"/>
          <w:szCs w:val="32"/>
        </w:rPr>
        <w:t>1.本办法解释权属职业素养教学部。</w:t>
      </w:r>
    </w:p>
    <w:p w:rsidR="004E4487" w:rsidRDefault="0080021B">
      <w:pPr>
        <w:pStyle w:val="a8"/>
        <w:spacing w:before="0" w:beforeAutospacing="0" w:after="0" w:afterAutospacing="0" w:line="360" w:lineRule="auto"/>
        <w:ind w:firstLineChars="200" w:firstLine="640"/>
        <w:rPr>
          <w:rFonts w:ascii="仿宋" w:eastAsia="仿宋" w:hAnsi="仿宋" w:cs="仿宋"/>
          <w:sz w:val="32"/>
          <w:szCs w:val="32"/>
        </w:rPr>
      </w:pPr>
      <w:r>
        <w:rPr>
          <w:rFonts w:ascii="仿宋" w:eastAsia="仿宋" w:hAnsi="仿宋" w:cs="仿宋" w:hint="eastAsia"/>
          <w:sz w:val="32"/>
          <w:szCs w:val="32"/>
        </w:rPr>
        <w:t>2.根据学校要求和学科发展，本办法可进行修订。</w:t>
      </w:r>
    </w:p>
    <w:p w:rsidR="004E4487" w:rsidRDefault="004E4487">
      <w:pPr>
        <w:spacing w:line="360" w:lineRule="auto"/>
        <w:rPr>
          <w:rFonts w:ascii="仿宋" w:eastAsia="仿宋" w:hAnsi="仿宋" w:cs="仿宋"/>
          <w:sz w:val="32"/>
          <w:szCs w:val="32"/>
        </w:rPr>
      </w:pPr>
    </w:p>
    <w:p w:rsidR="00432303" w:rsidRDefault="00432303">
      <w:pPr>
        <w:spacing w:line="360" w:lineRule="auto"/>
        <w:rPr>
          <w:rFonts w:ascii="仿宋" w:eastAsia="仿宋" w:hAnsi="仿宋" w:cs="仿宋"/>
          <w:sz w:val="32"/>
          <w:szCs w:val="32"/>
        </w:rPr>
      </w:pPr>
    </w:p>
    <w:p w:rsidR="004E4487" w:rsidRDefault="0080021B">
      <w:pPr>
        <w:spacing w:line="360" w:lineRule="auto"/>
        <w:ind w:firstLineChars="1400" w:firstLine="4480"/>
        <w:rPr>
          <w:rFonts w:ascii="仿宋" w:eastAsia="仿宋" w:hAnsi="仿宋" w:cs="仿宋"/>
          <w:sz w:val="32"/>
          <w:szCs w:val="32"/>
        </w:rPr>
      </w:pPr>
      <w:r>
        <w:rPr>
          <w:rFonts w:ascii="仿宋" w:eastAsia="仿宋" w:hAnsi="仿宋" w:cs="仿宋" w:hint="eastAsia"/>
          <w:sz w:val="32"/>
          <w:szCs w:val="32"/>
        </w:rPr>
        <w:t>职业素养教学部英语教研室</w:t>
      </w:r>
    </w:p>
    <w:p w:rsidR="004E4487" w:rsidRDefault="0080021B">
      <w:pPr>
        <w:spacing w:line="360" w:lineRule="auto"/>
        <w:ind w:firstLineChars="1600" w:firstLine="5120"/>
        <w:rPr>
          <w:rFonts w:ascii="仿宋" w:eastAsia="仿宋" w:hAnsi="仿宋" w:cs="仿宋"/>
          <w:sz w:val="32"/>
          <w:szCs w:val="32"/>
        </w:rPr>
      </w:pPr>
      <w:r>
        <w:rPr>
          <w:rFonts w:ascii="仿宋" w:eastAsia="仿宋" w:hAnsi="仿宋" w:cs="仿宋" w:hint="eastAsia"/>
          <w:sz w:val="32"/>
          <w:szCs w:val="32"/>
        </w:rPr>
        <w:t>2023年3月28日</w:t>
      </w:r>
    </w:p>
    <w:p w:rsidR="004E4487" w:rsidRDefault="004E4487">
      <w:pPr>
        <w:spacing w:line="360" w:lineRule="auto"/>
        <w:rPr>
          <w:rFonts w:ascii="仿宋" w:eastAsia="仿宋" w:hAnsi="仿宋" w:cs="仿宋"/>
          <w:sz w:val="32"/>
          <w:szCs w:val="32"/>
        </w:rPr>
        <w:sectPr w:rsidR="004E4487" w:rsidSect="002F16D0">
          <w:pgSz w:w="11906" w:h="16838"/>
          <w:pgMar w:top="1247" w:right="1304" w:bottom="1247" w:left="1304" w:header="851" w:footer="992" w:gutter="0"/>
          <w:cols w:space="720"/>
          <w:docGrid w:type="lines" w:linePitch="312"/>
        </w:sectPr>
      </w:pPr>
    </w:p>
    <w:p w:rsidR="004E4487" w:rsidRDefault="0080021B">
      <w:pPr>
        <w:pStyle w:val="a8"/>
        <w:spacing w:before="0" w:beforeAutospacing="0" w:after="0" w:afterAutospacing="0"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附件2：</w:t>
      </w:r>
    </w:p>
    <w:p w:rsidR="004E4487" w:rsidRDefault="0080021B">
      <w:pPr>
        <w:pStyle w:val="a8"/>
        <w:spacing w:before="0" w:beforeAutospacing="0" w:after="0" w:afterAutospacing="0" w:line="360" w:lineRule="auto"/>
        <w:ind w:firstLineChars="200" w:firstLine="643"/>
        <w:jc w:val="center"/>
        <w:rPr>
          <w:rFonts w:ascii="仿宋" w:eastAsia="仿宋" w:hAnsi="仿宋" w:cs="仿宋"/>
          <w:sz w:val="28"/>
          <w:szCs w:val="28"/>
        </w:rPr>
      </w:pPr>
      <w:r>
        <w:rPr>
          <w:rFonts w:ascii="仿宋" w:eastAsia="仿宋" w:hAnsi="仿宋" w:cs="仿宋" w:hint="eastAsia"/>
          <w:b/>
          <w:bCs/>
          <w:sz w:val="32"/>
          <w:szCs w:val="32"/>
        </w:rPr>
        <w:t>宁夏职业技术学院重修学生名单汇总表</w:t>
      </w:r>
    </w:p>
    <w:tbl>
      <w:tblPr>
        <w:tblW w:w="14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
        <w:gridCol w:w="1545"/>
        <w:gridCol w:w="1648"/>
        <w:gridCol w:w="1608"/>
        <w:gridCol w:w="1608"/>
        <w:gridCol w:w="2471"/>
        <w:gridCol w:w="2474"/>
        <w:gridCol w:w="1795"/>
      </w:tblGrid>
      <w:tr w:rsidR="004E4487">
        <w:tc>
          <w:tcPr>
            <w:tcW w:w="1020" w:type="dxa"/>
          </w:tcPr>
          <w:p w:rsidR="004E4487" w:rsidRDefault="0080021B">
            <w:pPr>
              <w:jc w:val="center"/>
              <w:rPr>
                <w:rFonts w:ascii="仿宋" w:eastAsia="仿宋" w:hAnsi="仿宋" w:cs="仿宋"/>
                <w:b/>
                <w:bCs/>
                <w:sz w:val="28"/>
                <w:szCs w:val="28"/>
              </w:rPr>
            </w:pPr>
            <w:r>
              <w:rPr>
                <w:rFonts w:ascii="仿宋" w:eastAsia="仿宋" w:hAnsi="仿宋" w:cs="仿宋" w:hint="eastAsia"/>
                <w:b/>
                <w:bCs/>
                <w:sz w:val="28"/>
                <w:szCs w:val="28"/>
              </w:rPr>
              <w:t>序号</w:t>
            </w:r>
          </w:p>
        </w:tc>
        <w:tc>
          <w:tcPr>
            <w:tcW w:w="1545" w:type="dxa"/>
          </w:tcPr>
          <w:p w:rsidR="004E4487" w:rsidRDefault="0080021B">
            <w:pPr>
              <w:jc w:val="center"/>
              <w:rPr>
                <w:rFonts w:ascii="仿宋" w:eastAsia="仿宋" w:hAnsi="仿宋" w:cs="仿宋"/>
                <w:b/>
                <w:bCs/>
                <w:sz w:val="28"/>
                <w:szCs w:val="28"/>
              </w:rPr>
            </w:pPr>
            <w:r>
              <w:rPr>
                <w:rFonts w:ascii="仿宋" w:eastAsia="仿宋" w:hAnsi="仿宋" w:cs="仿宋" w:hint="eastAsia"/>
                <w:b/>
                <w:bCs/>
                <w:sz w:val="28"/>
                <w:szCs w:val="28"/>
              </w:rPr>
              <w:t>姓名</w:t>
            </w:r>
          </w:p>
        </w:tc>
        <w:tc>
          <w:tcPr>
            <w:tcW w:w="1648" w:type="dxa"/>
          </w:tcPr>
          <w:p w:rsidR="004E4487" w:rsidRDefault="0080021B">
            <w:pPr>
              <w:jc w:val="center"/>
              <w:rPr>
                <w:rFonts w:ascii="仿宋" w:eastAsia="仿宋" w:hAnsi="仿宋" w:cs="仿宋"/>
                <w:b/>
                <w:bCs/>
                <w:sz w:val="28"/>
                <w:szCs w:val="28"/>
              </w:rPr>
            </w:pPr>
            <w:r>
              <w:rPr>
                <w:rFonts w:ascii="仿宋" w:eastAsia="仿宋" w:hAnsi="仿宋" w:cs="仿宋" w:hint="eastAsia"/>
                <w:b/>
                <w:bCs/>
                <w:sz w:val="28"/>
                <w:szCs w:val="28"/>
              </w:rPr>
              <w:t>学号</w:t>
            </w:r>
          </w:p>
        </w:tc>
        <w:tc>
          <w:tcPr>
            <w:tcW w:w="1608" w:type="dxa"/>
          </w:tcPr>
          <w:p w:rsidR="004E4487" w:rsidRDefault="0080021B">
            <w:pPr>
              <w:jc w:val="center"/>
              <w:rPr>
                <w:rFonts w:ascii="仿宋" w:eastAsia="仿宋" w:hAnsi="仿宋" w:cs="仿宋"/>
                <w:b/>
                <w:bCs/>
                <w:sz w:val="28"/>
                <w:szCs w:val="28"/>
              </w:rPr>
            </w:pPr>
            <w:r>
              <w:rPr>
                <w:rFonts w:ascii="仿宋" w:eastAsia="仿宋" w:hAnsi="仿宋" w:cs="仿宋" w:hint="eastAsia"/>
                <w:b/>
                <w:bCs/>
                <w:sz w:val="28"/>
                <w:szCs w:val="28"/>
              </w:rPr>
              <w:t>院系</w:t>
            </w:r>
          </w:p>
        </w:tc>
        <w:tc>
          <w:tcPr>
            <w:tcW w:w="1608" w:type="dxa"/>
          </w:tcPr>
          <w:p w:rsidR="004E4487" w:rsidRDefault="0080021B">
            <w:pPr>
              <w:jc w:val="center"/>
              <w:rPr>
                <w:rFonts w:ascii="仿宋" w:eastAsia="仿宋" w:hAnsi="仿宋" w:cs="仿宋"/>
                <w:b/>
                <w:bCs/>
                <w:sz w:val="28"/>
                <w:szCs w:val="28"/>
              </w:rPr>
            </w:pPr>
            <w:r>
              <w:rPr>
                <w:rFonts w:ascii="仿宋" w:eastAsia="仿宋" w:hAnsi="仿宋" w:cs="仿宋" w:hint="eastAsia"/>
                <w:b/>
                <w:bCs/>
                <w:sz w:val="28"/>
                <w:szCs w:val="28"/>
              </w:rPr>
              <w:t>专业</w:t>
            </w:r>
          </w:p>
        </w:tc>
        <w:tc>
          <w:tcPr>
            <w:tcW w:w="2471" w:type="dxa"/>
          </w:tcPr>
          <w:p w:rsidR="004E4487" w:rsidRDefault="0080021B">
            <w:pPr>
              <w:jc w:val="center"/>
              <w:rPr>
                <w:rFonts w:ascii="仿宋" w:eastAsia="仿宋" w:hAnsi="仿宋" w:cs="仿宋"/>
                <w:b/>
                <w:bCs/>
                <w:sz w:val="28"/>
                <w:szCs w:val="28"/>
              </w:rPr>
            </w:pPr>
            <w:r>
              <w:rPr>
                <w:rFonts w:ascii="仿宋" w:eastAsia="仿宋" w:hAnsi="仿宋" w:cs="仿宋" w:hint="eastAsia"/>
                <w:b/>
                <w:bCs/>
                <w:sz w:val="28"/>
                <w:szCs w:val="28"/>
              </w:rPr>
              <w:t>未通过课程名称</w:t>
            </w:r>
          </w:p>
        </w:tc>
        <w:tc>
          <w:tcPr>
            <w:tcW w:w="2474" w:type="dxa"/>
          </w:tcPr>
          <w:p w:rsidR="004E4487" w:rsidRDefault="0080021B">
            <w:pPr>
              <w:jc w:val="center"/>
              <w:rPr>
                <w:rFonts w:ascii="仿宋" w:eastAsia="仿宋" w:hAnsi="仿宋" w:cs="仿宋"/>
                <w:b/>
                <w:bCs/>
                <w:sz w:val="28"/>
                <w:szCs w:val="28"/>
              </w:rPr>
            </w:pPr>
            <w:r>
              <w:rPr>
                <w:rFonts w:ascii="仿宋" w:eastAsia="仿宋" w:hAnsi="仿宋" w:cs="仿宋" w:hint="eastAsia"/>
                <w:b/>
                <w:bCs/>
                <w:sz w:val="28"/>
                <w:szCs w:val="28"/>
              </w:rPr>
              <w:t>重修课程名称</w:t>
            </w:r>
          </w:p>
        </w:tc>
        <w:tc>
          <w:tcPr>
            <w:tcW w:w="1795" w:type="dxa"/>
          </w:tcPr>
          <w:p w:rsidR="004E4487" w:rsidRDefault="0080021B">
            <w:pPr>
              <w:jc w:val="center"/>
              <w:rPr>
                <w:rFonts w:ascii="仿宋" w:eastAsia="仿宋" w:hAnsi="仿宋" w:cs="仿宋"/>
                <w:b/>
                <w:bCs/>
                <w:sz w:val="28"/>
                <w:szCs w:val="28"/>
              </w:rPr>
            </w:pPr>
            <w:r>
              <w:rPr>
                <w:rFonts w:ascii="仿宋" w:eastAsia="仿宋" w:hAnsi="仿宋" w:cs="仿宋" w:hint="eastAsia"/>
                <w:b/>
                <w:bCs/>
                <w:sz w:val="28"/>
                <w:szCs w:val="28"/>
              </w:rPr>
              <w:t>备注</w:t>
            </w:r>
          </w:p>
        </w:tc>
      </w:tr>
      <w:tr w:rsidR="004E4487">
        <w:tc>
          <w:tcPr>
            <w:tcW w:w="1020" w:type="dxa"/>
          </w:tcPr>
          <w:p w:rsidR="004E4487" w:rsidRDefault="004E4487">
            <w:pPr>
              <w:rPr>
                <w:rFonts w:ascii="仿宋" w:eastAsia="仿宋" w:hAnsi="仿宋" w:cs="仿宋"/>
                <w:sz w:val="28"/>
                <w:szCs w:val="28"/>
              </w:rPr>
            </w:pPr>
          </w:p>
        </w:tc>
        <w:tc>
          <w:tcPr>
            <w:tcW w:w="1545" w:type="dxa"/>
          </w:tcPr>
          <w:p w:rsidR="004E4487" w:rsidRDefault="004E4487">
            <w:pPr>
              <w:rPr>
                <w:rFonts w:ascii="仿宋" w:eastAsia="仿宋" w:hAnsi="仿宋" w:cs="仿宋"/>
                <w:sz w:val="28"/>
                <w:szCs w:val="28"/>
              </w:rPr>
            </w:pPr>
          </w:p>
        </w:tc>
        <w:tc>
          <w:tcPr>
            <w:tcW w:w="164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2471" w:type="dxa"/>
          </w:tcPr>
          <w:p w:rsidR="004E4487" w:rsidRDefault="004E4487">
            <w:pPr>
              <w:rPr>
                <w:rFonts w:ascii="仿宋" w:eastAsia="仿宋" w:hAnsi="仿宋" w:cs="仿宋"/>
                <w:sz w:val="28"/>
                <w:szCs w:val="28"/>
              </w:rPr>
            </w:pPr>
          </w:p>
        </w:tc>
        <w:tc>
          <w:tcPr>
            <w:tcW w:w="2474" w:type="dxa"/>
          </w:tcPr>
          <w:p w:rsidR="004E4487" w:rsidRDefault="004E4487">
            <w:pPr>
              <w:rPr>
                <w:rFonts w:ascii="仿宋" w:eastAsia="仿宋" w:hAnsi="仿宋" w:cs="仿宋"/>
                <w:sz w:val="28"/>
                <w:szCs w:val="28"/>
              </w:rPr>
            </w:pPr>
          </w:p>
        </w:tc>
        <w:tc>
          <w:tcPr>
            <w:tcW w:w="1795" w:type="dxa"/>
          </w:tcPr>
          <w:p w:rsidR="004E4487" w:rsidRDefault="004E4487">
            <w:pPr>
              <w:rPr>
                <w:rFonts w:ascii="仿宋" w:eastAsia="仿宋" w:hAnsi="仿宋" w:cs="仿宋"/>
                <w:sz w:val="28"/>
                <w:szCs w:val="28"/>
              </w:rPr>
            </w:pPr>
          </w:p>
        </w:tc>
      </w:tr>
      <w:tr w:rsidR="004E4487">
        <w:tc>
          <w:tcPr>
            <w:tcW w:w="1020" w:type="dxa"/>
          </w:tcPr>
          <w:p w:rsidR="004E4487" w:rsidRDefault="004E4487">
            <w:pPr>
              <w:rPr>
                <w:rFonts w:ascii="仿宋" w:eastAsia="仿宋" w:hAnsi="仿宋" w:cs="仿宋"/>
                <w:sz w:val="28"/>
                <w:szCs w:val="28"/>
              </w:rPr>
            </w:pPr>
          </w:p>
        </w:tc>
        <w:tc>
          <w:tcPr>
            <w:tcW w:w="1545" w:type="dxa"/>
          </w:tcPr>
          <w:p w:rsidR="004E4487" w:rsidRDefault="004E4487">
            <w:pPr>
              <w:rPr>
                <w:rFonts w:ascii="仿宋" w:eastAsia="仿宋" w:hAnsi="仿宋" w:cs="仿宋"/>
                <w:sz w:val="28"/>
                <w:szCs w:val="28"/>
              </w:rPr>
            </w:pPr>
          </w:p>
        </w:tc>
        <w:tc>
          <w:tcPr>
            <w:tcW w:w="164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2471" w:type="dxa"/>
          </w:tcPr>
          <w:p w:rsidR="004E4487" w:rsidRDefault="004E4487">
            <w:pPr>
              <w:rPr>
                <w:rFonts w:ascii="仿宋" w:eastAsia="仿宋" w:hAnsi="仿宋" w:cs="仿宋"/>
                <w:sz w:val="28"/>
                <w:szCs w:val="28"/>
              </w:rPr>
            </w:pPr>
          </w:p>
        </w:tc>
        <w:tc>
          <w:tcPr>
            <w:tcW w:w="2474" w:type="dxa"/>
          </w:tcPr>
          <w:p w:rsidR="004E4487" w:rsidRDefault="004E4487">
            <w:pPr>
              <w:rPr>
                <w:rFonts w:ascii="仿宋" w:eastAsia="仿宋" w:hAnsi="仿宋" w:cs="仿宋"/>
                <w:sz w:val="28"/>
                <w:szCs w:val="28"/>
              </w:rPr>
            </w:pPr>
          </w:p>
        </w:tc>
        <w:tc>
          <w:tcPr>
            <w:tcW w:w="1795" w:type="dxa"/>
          </w:tcPr>
          <w:p w:rsidR="004E4487" w:rsidRDefault="004E4487">
            <w:pPr>
              <w:rPr>
                <w:rFonts w:ascii="仿宋" w:eastAsia="仿宋" w:hAnsi="仿宋" w:cs="仿宋"/>
                <w:sz w:val="28"/>
                <w:szCs w:val="28"/>
              </w:rPr>
            </w:pPr>
          </w:p>
        </w:tc>
      </w:tr>
      <w:tr w:rsidR="004E4487">
        <w:tc>
          <w:tcPr>
            <w:tcW w:w="1020" w:type="dxa"/>
          </w:tcPr>
          <w:p w:rsidR="004E4487" w:rsidRDefault="004E4487">
            <w:pPr>
              <w:rPr>
                <w:rFonts w:ascii="仿宋" w:eastAsia="仿宋" w:hAnsi="仿宋" w:cs="仿宋"/>
                <w:sz w:val="28"/>
                <w:szCs w:val="28"/>
              </w:rPr>
            </w:pPr>
          </w:p>
        </w:tc>
        <w:tc>
          <w:tcPr>
            <w:tcW w:w="1545" w:type="dxa"/>
          </w:tcPr>
          <w:p w:rsidR="004E4487" w:rsidRDefault="004E4487">
            <w:pPr>
              <w:rPr>
                <w:rFonts w:ascii="仿宋" w:eastAsia="仿宋" w:hAnsi="仿宋" w:cs="仿宋"/>
                <w:sz w:val="28"/>
                <w:szCs w:val="28"/>
              </w:rPr>
            </w:pPr>
          </w:p>
        </w:tc>
        <w:tc>
          <w:tcPr>
            <w:tcW w:w="164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2471" w:type="dxa"/>
          </w:tcPr>
          <w:p w:rsidR="004E4487" w:rsidRDefault="004E4487">
            <w:pPr>
              <w:rPr>
                <w:rFonts w:ascii="仿宋" w:eastAsia="仿宋" w:hAnsi="仿宋" w:cs="仿宋"/>
                <w:sz w:val="28"/>
                <w:szCs w:val="28"/>
              </w:rPr>
            </w:pPr>
          </w:p>
        </w:tc>
        <w:tc>
          <w:tcPr>
            <w:tcW w:w="2474" w:type="dxa"/>
          </w:tcPr>
          <w:p w:rsidR="004E4487" w:rsidRDefault="004E4487">
            <w:pPr>
              <w:rPr>
                <w:rFonts w:ascii="仿宋" w:eastAsia="仿宋" w:hAnsi="仿宋" w:cs="仿宋"/>
                <w:sz w:val="28"/>
                <w:szCs w:val="28"/>
              </w:rPr>
            </w:pPr>
          </w:p>
        </w:tc>
        <w:tc>
          <w:tcPr>
            <w:tcW w:w="1795" w:type="dxa"/>
          </w:tcPr>
          <w:p w:rsidR="004E4487" w:rsidRDefault="004E4487">
            <w:pPr>
              <w:rPr>
                <w:rFonts w:ascii="仿宋" w:eastAsia="仿宋" w:hAnsi="仿宋" w:cs="仿宋"/>
                <w:sz w:val="28"/>
                <w:szCs w:val="28"/>
              </w:rPr>
            </w:pPr>
          </w:p>
        </w:tc>
      </w:tr>
      <w:tr w:rsidR="004E4487">
        <w:tc>
          <w:tcPr>
            <w:tcW w:w="1020" w:type="dxa"/>
          </w:tcPr>
          <w:p w:rsidR="004E4487" w:rsidRDefault="004E4487">
            <w:pPr>
              <w:rPr>
                <w:rFonts w:ascii="仿宋" w:eastAsia="仿宋" w:hAnsi="仿宋" w:cs="仿宋"/>
                <w:sz w:val="28"/>
                <w:szCs w:val="28"/>
              </w:rPr>
            </w:pPr>
          </w:p>
        </w:tc>
        <w:tc>
          <w:tcPr>
            <w:tcW w:w="1545" w:type="dxa"/>
          </w:tcPr>
          <w:p w:rsidR="004E4487" w:rsidRDefault="004E4487">
            <w:pPr>
              <w:rPr>
                <w:rFonts w:ascii="仿宋" w:eastAsia="仿宋" w:hAnsi="仿宋" w:cs="仿宋"/>
                <w:sz w:val="28"/>
                <w:szCs w:val="28"/>
              </w:rPr>
            </w:pPr>
          </w:p>
        </w:tc>
        <w:tc>
          <w:tcPr>
            <w:tcW w:w="164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2471" w:type="dxa"/>
          </w:tcPr>
          <w:p w:rsidR="004E4487" w:rsidRDefault="004E4487">
            <w:pPr>
              <w:rPr>
                <w:rFonts w:ascii="仿宋" w:eastAsia="仿宋" w:hAnsi="仿宋" w:cs="仿宋"/>
                <w:sz w:val="28"/>
                <w:szCs w:val="28"/>
              </w:rPr>
            </w:pPr>
          </w:p>
        </w:tc>
        <w:tc>
          <w:tcPr>
            <w:tcW w:w="2474" w:type="dxa"/>
          </w:tcPr>
          <w:p w:rsidR="004E4487" w:rsidRDefault="004E4487">
            <w:pPr>
              <w:rPr>
                <w:rFonts w:ascii="仿宋" w:eastAsia="仿宋" w:hAnsi="仿宋" w:cs="仿宋"/>
                <w:sz w:val="28"/>
                <w:szCs w:val="28"/>
              </w:rPr>
            </w:pPr>
          </w:p>
        </w:tc>
        <w:tc>
          <w:tcPr>
            <w:tcW w:w="1795" w:type="dxa"/>
          </w:tcPr>
          <w:p w:rsidR="004E4487" w:rsidRDefault="004E4487">
            <w:pPr>
              <w:rPr>
                <w:rFonts w:ascii="仿宋" w:eastAsia="仿宋" w:hAnsi="仿宋" w:cs="仿宋"/>
                <w:sz w:val="28"/>
                <w:szCs w:val="28"/>
              </w:rPr>
            </w:pPr>
          </w:p>
        </w:tc>
      </w:tr>
      <w:tr w:rsidR="004E4487">
        <w:tc>
          <w:tcPr>
            <w:tcW w:w="1020" w:type="dxa"/>
          </w:tcPr>
          <w:p w:rsidR="004E4487" w:rsidRDefault="004E4487">
            <w:pPr>
              <w:rPr>
                <w:rFonts w:ascii="仿宋" w:eastAsia="仿宋" w:hAnsi="仿宋" w:cs="仿宋"/>
                <w:sz w:val="28"/>
                <w:szCs w:val="28"/>
              </w:rPr>
            </w:pPr>
          </w:p>
        </w:tc>
        <w:tc>
          <w:tcPr>
            <w:tcW w:w="1545" w:type="dxa"/>
          </w:tcPr>
          <w:p w:rsidR="004E4487" w:rsidRDefault="004E4487">
            <w:pPr>
              <w:rPr>
                <w:rFonts w:ascii="仿宋" w:eastAsia="仿宋" w:hAnsi="仿宋" w:cs="仿宋"/>
                <w:sz w:val="28"/>
                <w:szCs w:val="28"/>
              </w:rPr>
            </w:pPr>
          </w:p>
        </w:tc>
        <w:tc>
          <w:tcPr>
            <w:tcW w:w="164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2471" w:type="dxa"/>
          </w:tcPr>
          <w:p w:rsidR="004E4487" w:rsidRDefault="004E4487">
            <w:pPr>
              <w:rPr>
                <w:rFonts w:ascii="仿宋" w:eastAsia="仿宋" w:hAnsi="仿宋" w:cs="仿宋"/>
                <w:sz w:val="28"/>
                <w:szCs w:val="28"/>
              </w:rPr>
            </w:pPr>
          </w:p>
        </w:tc>
        <w:tc>
          <w:tcPr>
            <w:tcW w:w="2474" w:type="dxa"/>
          </w:tcPr>
          <w:p w:rsidR="004E4487" w:rsidRDefault="004E4487">
            <w:pPr>
              <w:rPr>
                <w:rFonts w:ascii="仿宋" w:eastAsia="仿宋" w:hAnsi="仿宋" w:cs="仿宋"/>
                <w:sz w:val="28"/>
                <w:szCs w:val="28"/>
              </w:rPr>
            </w:pPr>
          </w:p>
        </w:tc>
        <w:tc>
          <w:tcPr>
            <w:tcW w:w="1795" w:type="dxa"/>
          </w:tcPr>
          <w:p w:rsidR="004E4487" w:rsidRDefault="004E4487">
            <w:pPr>
              <w:rPr>
                <w:rFonts w:ascii="仿宋" w:eastAsia="仿宋" w:hAnsi="仿宋" w:cs="仿宋"/>
                <w:sz w:val="28"/>
                <w:szCs w:val="28"/>
              </w:rPr>
            </w:pPr>
          </w:p>
        </w:tc>
      </w:tr>
      <w:tr w:rsidR="004E4487">
        <w:tc>
          <w:tcPr>
            <w:tcW w:w="1020" w:type="dxa"/>
          </w:tcPr>
          <w:p w:rsidR="004E4487" w:rsidRDefault="004E4487">
            <w:pPr>
              <w:rPr>
                <w:rFonts w:ascii="仿宋" w:eastAsia="仿宋" w:hAnsi="仿宋" w:cs="仿宋"/>
                <w:sz w:val="28"/>
                <w:szCs w:val="28"/>
              </w:rPr>
            </w:pPr>
          </w:p>
        </w:tc>
        <w:tc>
          <w:tcPr>
            <w:tcW w:w="1545" w:type="dxa"/>
          </w:tcPr>
          <w:p w:rsidR="004E4487" w:rsidRDefault="004E4487">
            <w:pPr>
              <w:rPr>
                <w:rFonts w:ascii="仿宋" w:eastAsia="仿宋" w:hAnsi="仿宋" w:cs="仿宋"/>
                <w:sz w:val="28"/>
                <w:szCs w:val="28"/>
              </w:rPr>
            </w:pPr>
          </w:p>
        </w:tc>
        <w:tc>
          <w:tcPr>
            <w:tcW w:w="164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2471" w:type="dxa"/>
          </w:tcPr>
          <w:p w:rsidR="004E4487" w:rsidRDefault="004E4487">
            <w:pPr>
              <w:rPr>
                <w:rFonts w:ascii="仿宋" w:eastAsia="仿宋" w:hAnsi="仿宋" w:cs="仿宋"/>
                <w:sz w:val="28"/>
                <w:szCs w:val="28"/>
              </w:rPr>
            </w:pPr>
          </w:p>
        </w:tc>
        <w:tc>
          <w:tcPr>
            <w:tcW w:w="2474" w:type="dxa"/>
          </w:tcPr>
          <w:p w:rsidR="004E4487" w:rsidRDefault="004E4487">
            <w:pPr>
              <w:rPr>
                <w:rFonts w:ascii="仿宋" w:eastAsia="仿宋" w:hAnsi="仿宋" w:cs="仿宋"/>
                <w:sz w:val="28"/>
                <w:szCs w:val="28"/>
              </w:rPr>
            </w:pPr>
          </w:p>
        </w:tc>
        <w:tc>
          <w:tcPr>
            <w:tcW w:w="1795" w:type="dxa"/>
          </w:tcPr>
          <w:p w:rsidR="004E4487" w:rsidRDefault="004E4487">
            <w:pPr>
              <w:rPr>
                <w:rFonts w:ascii="仿宋" w:eastAsia="仿宋" w:hAnsi="仿宋" w:cs="仿宋"/>
                <w:sz w:val="28"/>
                <w:szCs w:val="28"/>
              </w:rPr>
            </w:pPr>
          </w:p>
        </w:tc>
      </w:tr>
      <w:tr w:rsidR="004E4487">
        <w:tc>
          <w:tcPr>
            <w:tcW w:w="1020" w:type="dxa"/>
          </w:tcPr>
          <w:p w:rsidR="004E4487" w:rsidRDefault="004E4487">
            <w:pPr>
              <w:rPr>
                <w:rFonts w:ascii="仿宋" w:eastAsia="仿宋" w:hAnsi="仿宋" w:cs="仿宋"/>
                <w:sz w:val="28"/>
                <w:szCs w:val="28"/>
              </w:rPr>
            </w:pPr>
          </w:p>
        </w:tc>
        <w:tc>
          <w:tcPr>
            <w:tcW w:w="1545" w:type="dxa"/>
          </w:tcPr>
          <w:p w:rsidR="004E4487" w:rsidRDefault="004E4487">
            <w:pPr>
              <w:rPr>
                <w:rFonts w:ascii="仿宋" w:eastAsia="仿宋" w:hAnsi="仿宋" w:cs="仿宋"/>
                <w:sz w:val="28"/>
                <w:szCs w:val="28"/>
              </w:rPr>
            </w:pPr>
          </w:p>
        </w:tc>
        <w:tc>
          <w:tcPr>
            <w:tcW w:w="164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2471" w:type="dxa"/>
          </w:tcPr>
          <w:p w:rsidR="004E4487" w:rsidRDefault="004E4487">
            <w:pPr>
              <w:rPr>
                <w:rFonts w:ascii="仿宋" w:eastAsia="仿宋" w:hAnsi="仿宋" w:cs="仿宋"/>
                <w:sz w:val="28"/>
                <w:szCs w:val="28"/>
              </w:rPr>
            </w:pPr>
          </w:p>
        </w:tc>
        <w:tc>
          <w:tcPr>
            <w:tcW w:w="2474" w:type="dxa"/>
          </w:tcPr>
          <w:p w:rsidR="004E4487" w:rsidRDefault="004E4487">
            <w:pPr>
              <w:rPr>
                <w:rFonts w:ascii="仿宋" w:eastAsia="仿宋" w:hAnsi="仿宋" w:cs="仿宋"/>
                <w:sz w:val="28"/>
                <w:szCs w:val="28"/>
              </w:rPr>
            </w:pPr>
          </w:p>
        </w:tc>
        <w:tc>
          <w:tcPr>
            <w:tcW w:w="1795" w:type="dxa"/>
          </w:tcPr>
          <w:p w:rsidR="004E4487" w:rsidRDefault="004E4487">
            <w:pPr>
              <w:rPr>
                <w:rFonts w:ascii="仿宋" w:eastAsia="仿宋" w:hAnsi="仿宋" w:cs="仿宋"/>
                <w:sz w:val="28"/>
                <w:szCs w:val="28"/>
              </w:rPr>
            </w:pPr>
          </w:p>
        </w:tc>
      </w:tr>
      <w:tr w:rsidR="004E4487">
        <w:tc>
          <w:tcPr>
            <w:tcW w:w="1020" w:type="dxa"/>
          </w:tcPr>
          <w:p w:rsidR="004E4487" w:rsidRDefault="004E4487">
            <w:pPr>
              <w:rPr>
                <w:rFonts w:ascii="仿宋" w:eastAsia="仿宋" w:hAnsi="仿宋" w:cs="仿宋"/>
                <w:sz w:val="28"/>
                <w:szCs w:val="28"/>
              </w:rPr>
            </w:pPr>
          </w:p>
        </w:tc>
        <w:tc>
          <w:tcPr>
            <w:tcW w:w="1545" w:type="dxa"/>
          </w:tcPr>
          <w:p w:rsidR="004E4487" w:rsidRDefault="004E4487">
            <w:pPr>
              <w:rPr>
                <w:rFonts w:ascii="仿宋" w:eastAsia="仿宋" w:hAnsi="仿宋" w:cs="仿宋"/>
                <w:sz w:val="28"/>
                <w:szCs w:val="28"/>
              </w:rPr>
            </w:pPr>
          </w:p>
        </w:tc>
        <w:tc>
          <w:tcPr>
            <w:tcW w:w="164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2471" w:type="dxa"/>
          </w:tcPr>
          <w:p w:rsidR="004E4487" w:rsidRDefault="004E4487">
            <w:pPr>
              <w:rPr>
                <w:rFonts w:ascii="仿宋" w:eastAsia="仿宋" w:hAnsi="仿宋" w:cs="仿宋"/>
                <w:sz w:val="28"/>
                <w:szCs w:val="28"/>
              </w:rPr>
            </w:pPr>
          </w:p>
        </w:tc>
        <w:tc>
          <w:tcPr>
            <w:tcW w:w="2474" w:type="dxa"/>
          </w:tcPr>
          <w:p w:rsidR="004E4487" w:rsidRDefault="004E4487">
            <w:pPr>
              <w:rPr>
                <w:rFonts w:ascii="仿宋" w:eastAsia="仿宋" w:hAnsi="仿宋" w:cs="仿宋"/>
                <w:sz w:val="28"/>
                <w:szCs w:val="28"/>
              </w:rPr>
            </w:pPr>
          </w:p>
        </w:tc>
        <w:tc>
          <w:tcPr>
            <w:tcW w:w="1795" w:type="dxa"/>
          </w:tcPr>
          <w:p w:rsidR="004E4487" w:rsidRDefault="004E4487">
            <w:pPr>
              <w:rPr>
                <w:rFonts w:ascii="仿宋" w:eastAsia="仿宋" w:hAnsi="仿宋" w:cs="仿宋"/>
                <w:sz w:val="28"/>
                <w:szCs w:val="28"/>
              </w:rPr>
            </w:pPr>
          </w:p>
        </w:tc>
      </w:tr>
      <w:tr w:rsidR="004E4487">
        <w:tc>
          <w:tcPr>
            <w:tcW w:w="1020" w:type="dxa"/>
          </w:tcPr>
          <w:p w:rsidR="004E4487" w:rsidRDefault="004E4487">
            <w:pPr>
              <w:rPr>
                <w:rFonts w:ascii="仿宋" w:eastAsia="仿宋" w:hAnsi="仿宋" w:cs="仿宋"/>
                <w:sz w:val="28"/>
                <w:szCs w:val="28"/>
              </w:rPr>
            </w:pPr>
          </w:p>
        </w:tc>
        <w:tc>
          <w:tcPr>
            <w:tcW w:w="1545" w:type="dxa"/>
          </w:tcPr>
          <w:p w:rsidR="004E4487" w:rsidRDefault="004E4487">
            <w:pPr>
              <w:rPr>
                <w:rFonts w:ascii="仿宋" w:eastAsia="仿宋" w:hAnsi="仿宋" w:cs="仿宋"/>
                <w:sz w:val="28"/>
                <w:szCs w:val="28"/>
              </w:rPr>
            </w:pPr>
          </w:p>
        </w:tc>
        <w:tc>
          <w:tcPr>
            <w:tcW w:w="164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1608" w:type="dxa"/>
          </w:tcPr>
          <w:p w:rsidR="004E4487" w:rsidRDefault="004E4487">
            <w:pPr>
              <w:rPr>
                <w:rFonts w:ascii="仿宋" w:eastAsia="仿宋" w:hAnsi="仿宋" w:cs="仿宋"/>
                <w:sz w:val="28"/>
                <w:szCs w:val="28"/>
              </w:rPr>
            </w:pPr>
          </w:p>
        </w:tc>
        <w:tc>
          <w:tcPr>
            <w:tcW w:w="2471" w:type="dxa"/>
          </w:tcPr>
          <w:p w:rsidR="004E4487" w:rsidRDefault="004E4487">
            <w:pPr>
              <w:rPr>
                <w:rFonts w:ascii="仿宋" w:eastAsia="仿宋" w:hAnsi="仿宋" w:cs="仿宋"/>
                <w:sz w:val="28"/>
                <w:szCs w:val="28"/>
              </w:rPr>
            </w:pPr>
          </w:p>
        </w:tc>
        <w:tc>
          <w:tcPr>
            <w:tcW w:w="2474" w:type="dxa"/>
          </w:tcPr>
          <w:p w:rsidR="004E4487" w:rsidRDefault="004E4487">
            <w:pPr>
              <w:rPr>
                <w:rFonts w:ascii="仿宋" w:eastAsia="仿宋" w:hAnsi="仿宋" w:cs="仿宋"/>
                <w:sz w:val="28"/>
                <w:szCs w:val="28"/>
              </w:rPr>
            </w:pPr>
          </w:p>
        </w:tc>
        <w:tc>
          <w:tcPr>
            <w:tcW w:w="1795" w:type="dxa"/>
          </w:tcPr>
          <w:p w:rsidR="004E4487" w:rsidRDefault="004E4487">
            <w:pPr>
              <w:rPr>
                <w:rFonts w:ascii="仿宋" w:eastAsia="仿宋" w:hAnsi="仿宋" w:cs="仿宋"/>
                <w:sz w:val="28"/>
                <w:szCs w:val="28"/>
              </w:rPr>
            </w:pPr>
          </w:p>
        </w:tc>
      </w:tr>
    </w:tbl>
    <w:p w:rsidR="004E4487" w:rsidRDefault="004E4487">
      <w:pPr>
        <w:rPr>
          <w:rFonts w:ascii="仿宋" w:eastAsia="仿宋" w:hAnsi="仿宋" w:cs="仿宋"/>
          <w:sz w:val="28"/>
          <w:szCs w:val="28"/>
        </w:rPr>
      </w:pPr>
    </w:p>
    <w:p w:rsidR="004E4487" w:rsidRDefault="004E4487">
      <w:pPr>
        <w:rPr>
          <w:rFonts w:ascii="仿宋" w:eastAsia="仿宋" w:hAnsi="仿宋" w:cs="仿宋"/>
          <w:sz w:val="28"/>
          <w:szCs w:val="28"/>
        </w:rPr>
        <w:sectPr w:rsidR="004E4487">
          <w:pgSz w:w="16838" w:h="11906" w:orient="landscape"/>
          <w:pgMar w:top="1800" w:right="1440" w:bottom="1800" w:left="1440" w:header="851" w:footer="992" w:gutter="0"/>
          <w:cols w:space="720"/>
          <w:docGrid w:type="lines" w:linePitch="312"/>
        </w:sectPr>
      </w:pPr>
    </w:p>
    <w:p w:rsidR="004E4487" w:rsidRDefault="0080021B">
      <w:pPr>
        <w:pStyle w:val="a8"/>
        <w:spacing w:before="0" w:beforeAutospacing="0" w:after="0" w:afterAutospacing="0" w:line="600" w:lineRule="exact"/>
        <w:rPr>
          <w:rFonts w:ascii="仿宋" w:eastAsia="仿宋" w:hAnsi="仿宋" w:cs="仿宋"/>
          <w:sz w:val="28"/>
          <w:szCs w:val="28"/>
        </w:rPr>
      </w:pPr>
      <w:r>
        <w:rPr>
          <w:rFonts w:ascii="仿宋" w:eastAsia="仿宋" w:hAnsi="仿宋" w:cs="仿宋" w:hint="eastAsia"/>
          <w:sz w:val="28"/>
          <w:szCs w:val="28"/>
        </w:rPr>
        <w:lastRenderedPageBreak/>
        <w:t>附件3：</w:t>
      </w:r>
    </w:p>
    <w:p w:rsidR="004E4487" w:rsidRDefault="0080021B">
      <w:pPr>
        <w:pStyle w:val="a8"/>
        <w:spacing w:before="0" w:beforeAutospacing="0" w:after="0" w:afterAutospacing="0" w:line="360" w:lineRule="auto"/>
        <w:ind w:firstLineChars="200" w:firstLine="643"/>
        <w:jc w:val="center"/>
        <w:rPr>
          <w:rFonts w:ascii="仿宋" w:eastAsia="仿宋" w:hAnsi="仿宋" w:cs="仿宋"/>
          <w:b/>
          <w:bCs/>
          <w:sz w:val="32"/>
          <w:szCs w:val="32"/>
        </w:rPr>
      </w:pPr>
      <w:r>
        <w:rPr>
          <w:rFonts w:ascii="仿宋" w:eastAsia="仿宋" w:hAnsi="仿宋" w:cs="仿宋" w:hint="eastAsia"/>
          <w:b/>
          <w:bCs/>
          <w:sz w:val="32"/>
          <w:szCs w:val="32"/>
        </w:rPr>
        <w:t>宁夏职业技术学院课程重修申请表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4E4487">
        <w:trPr>
          <w:trHeight w:val="698"/>
        </w:trPr>
        <w:tc>
          <w:tcPr>
            <w:tcW w:w="2130" w:type="dxa"/>
            <w:vAlign w:val="center"/>
          </w:tcPr>
          <w:p w:rsidR="004E4487" w:rsidRDefault="0080021B">
            <w:pPr>
              <w:pStyle w:val="a8"/>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姓名</w:t>
            </w:r>
          </w:p>
        </w:tc>
        <w:tc>
          <w:tcPr>
            <w:tcW w:w="2130" w:type="dxa"/>
            <w:vAlign w:val="center"/>
          </w:tcPr>
          <w:p w:rsidR="004E4487" w:rsidRDefault="004E4487">
            <w:pPr>
              <w:pStyle w:val="a8"/>
              <w:spacing w:before="0" w:beforeAutospacing="0" w:after="0" w:afterAutospacing="0" w:line="360" w:lineRule="auto"/>
              <w:jc w:val="center"/>
              <w:rPr>
                <w:rFonts w:ascii="仿宋" w:eastAsia="仿宋" w:hAnsi="仿宋" w:cs="仿宋"/>
                <w:sz w:val="28"/>
                <w:szCs w:val="28"/>
              </w:rPr>
            </w:pPr>
          </w:p>
        </w:tc>
        <w:tc>
          <w:tcPr>
            <w:tcW w:w="2131" w:type="dxa"/>
            <w:vAlign w:val="center"/>
          </w:tcPr>
          <w:p w:rsidR="004E4487" w:rsidRDefault="0080021B">
            <w:pPr>
              <w:pStyle w:val="a8"/>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学号</w:t>
            </w:r>
          </w:p>
        </w:tc>
        <w:tc>
          <w:tcPr>
            <w:tcW w:w="2131" w:type="dxa"/>
            <w:vAlign w:val="center"/>
          </w:tcPr>
          <w:p w:rsidR="004E4487" w:rsidRDefault="004E4487">
            <w:pPr>
              <w:pStyle w:val="a8"/>
              <w:spacing w:before="0" w:beforeAutospacing="0" w:after="0" w:afterAutospacing="0" w:line="360" w:lineRule="auto"/>
              <w:jc w:val="center"/>
              <w:rPr>
                <w:rFonts w:ascii="仿宋" w:eastAsia="仿宋" w:hAnsi="仿宋" w:cs="仿宋"/>
                <w:sz w:val="28"/>
                <w:szCs w:val="28"/>
              </w:rPr>
            </w:pPr>
          </w:p>
        </w:tc>
      </w:tr>
      <w:tr w:rsidR="004E4487">
        <w:trPr>
          <w:trHeight w:val="818"/>
        </w:trPr>
        <w:tc>
          <w:tcPr>
            <w:tcW w:w="2130" w:type="dxa"/>
            <w:vAlign w:val="center"/>
          </w:tcPr>
          <w:p w:rsidR="004E4487" w:rsidRDefault="0080021B">
            <w:pPr>
              <w:pStyle w:val="a8"/>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院系</w:t>
            </w:r>
          </w:p>
        </w:tc>
        <w:tc>
          <w:tcPr>
            <w:tcW w:w="2130" w:type="dxa"/>
            <w:vAlign w:val="center"/>
          </w:tcPr>
          <w:p w:rsidR="004E4487" w:rsidRDefault="004E4487">
            <w:pPr>
              <w:pStyle w:val="a8"/>
              <w:spacing w:before="0" w:beforeAutospacing="0" w:after="0" w:afterAutospacing="0" w:line="360" w:lineRule="auto"/>
              <w:jc w:val="center"/>
              <w:rPr>
                <w:rFonts w:ascii="仿宋" w:eastAsia="仿宋" w:hAnsi="仿宋" w:cs="仿宋"/>
                <w:sz w:val="28"/>
                <w:szCs w:val="28"/>
              </w:rPr>
            </w:pPr>
          </w:p>
        </w:tc>
        <w:tc>
          <w:tcPr>
            <w:tcW w:w="2131" w:type="dxa"/>
            <w:vAlign w:val="center"/>
          </w:tcPr>
          <w:p w:rsidR="004E4487" w:rsidRDefault="0080021B">
            <w:pPr>
              <w:pStyle w:val="a8"/>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专业</w:t>
            </w:r>
          </w:p>
        </w:tc>
        <w:tc>
          <w:tcPr>
            <w:tcW w:w="2131" w:type="dxa"/>
            <w:vAlign w:val="center"/>
          </w:tcPr>
          <w:p w:rsidR="004E4487" w:rsidRDefault="004E4487">
            <w:pPr>
              <w:pStyle w:val="a8"/>
              <w:spacing w:before="0" w:beforeAutospacing="0" w:after="0" w:afterAutospacing="0" w:line="360" w:lineRule="auto"/>
              <w:jc w:val="center"/>
              <w:rPr>
                <w:rFonts w:ascii="仿宋" w:eastAsia="仿宋" w:hAnsi="仿宋" w:cs="仿宋"/>
                <w:sz w:val="28"/>
                <w:szCs w:val="28"/>
              </w:rPr>
            </w:pPr>
          </w:p>
        </w:tc>
      </w:tr>
      <w:tr w:rsidR="004E4487">
        <w:trPr>
          <w:trHeight w:val="1223"/>
        </w:trPr>
        <w:tc>
          <w:tcPr>
            <w:tcW w:w="2130" w:type="dxa"/>
            <w:vAlign w:val="center"/>
          </w:tcPr>
          <w:p w:rsidR="004E4487" w:rsidRDefault="0080021B">
            <w:pPr>
              <w:pStyle w:val="a8"/>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重修原因</w:t>
            </w:r>
          </w:p>
        </w:tc>
        <w:tc>
          <w:tcPr>
            <w:tcW w:w="6392" w:type="dxa"/>
            <w:gridSpan w:val="3"/>
            <w:vAlign w:val="center"/>
          </w:tcPr>
          <w:p w:rsidR="004E4487" w:rsidRDefault="004E4487">
            <w:pPr>
              <w:pStyle w:val="a8"/>
              <w:spacing w:before="0" w:beforeAutospacing="0" w:after="0" w:afterAutospacing="0" w:line="360" w:lineRule="auto"/>
              <w:jc w:val="center"/>
              <w:rPr>
                <w:rFonts w:ascii="仿宋" w:eastAsia="仿宋" w:hAnsi="仿宋" w:cs="仿宋"/>
                <w:sz w:val="28"/>
                <w:szCs w:val="28"/>
              </w:rPr>
            </w:pPr>
          </w:p>
        </w:tc>
      </w:tr>
      <w:tr w:rsidR="004E4487">
        <w:tc>
          <w:tcPr>
            <w:tcW w:w="8522" w:type="dxa"/>
            <w:gridSpan w:val="4"/>
            <w:vAlign w:val="center"/>
          </w:tcPr>
          <w:p w:rsidR="004E4487" w:rsidRDefault="0080021B">
            <w:pPr>
              <w:pStyle w:val="a8"/>
              <w:spacing w:before="0" w:beforeAutospacing="0" w:after="0" w:afterAutospacing="0" w:line="360" w:lineRule="auto"/>
              <w:jc w:val="center"/>
              <w:rPr>
                <w:rFonts w:ascii="仿宋" w:eastAsia="仿宋" w:hAnsi="仿宋" w:cs="仿宋"/>
                <w:b/>
                <w:bCs/>
                <w:sz w:val="28"/>
                <w:szCs w:val="28"/>
              </w:rPr>
            </w:pPr>
            <w:r>
              <w:rPr>
                <w:rFonts w:ascii="仿宋" w:eastAsia="仿宋" w:hAnsi="仿宋" w:cs="仿宋" w:hint="eastAsia"/>
                <w:b/>
                <w:bCs/>
                <w:sz w:val="28"/>
                <w:szCs w:val="28"/>
              </w:rPr>
              <w:t>未通过课程信息</w:t>
            </w:r>
          </w:p>
        </w:tc>
      </w:tr>
      <w:tr w:rsidR="004E4487">
        <w:tc>
          <w:tcPr>
            <w:tcW w:w="2130" w:type="dxa"/>
            <w:vAlign w:val="center"/>
          </w:tcPr>
          <w:p w:rsidR="004E4487" w:rsidRDefault="0080021B">
            <w:pPr>
              <w:pStyle w:val="a8"/>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课程名称</w:t>
            </w:r>
          </w:p>
        </w:tc>
        <w:tc>
          <w:tcPr>
            <w:tcW w:w="2130" w:type="dxa"/>
            <w:vAlign w:val="center"/>
          </w:tcPr>
          <w:p w:rsidR="004E4487" w:rsidRDefault="0080021B">
            <w:pPr>
              <w:pStyle w:val="a8"/>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学分</w:t>
            </w:r>
          </w:p>
        </w:tc>
        <w:tc>
          <w:tcPr>
            <w:tcW w:w="2131" w:type="dxa"/>
            <w:vAlign w:val="center"/>
          </w:tcPr>
          <w:p w:rsidR="004E4487" w:rsidRDefault="0080021B">
            <w:pPr>
              <w:pStyle w:val="a8"/>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学时</w:t>
            </w:r>
          </w:p>
        </w:tc>
        <w:tc>
          <w:tcPr>
            <w:tcW w:w="2131" w:type="dxa"/>
            <w:vAlign w:val="center"/>
          </w:tcPr>
          <w:p w:rsidR="004E4487" w:rsidRDefault="0080021B">
            <w:pPr>
              <w:pStyle w:val="a8"/>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任课教师</w:t>
            </w:r>
          </w:p>
        </w:tc>
      </w:tr>
      <w:tr w:rsidR="004E4487">
        <w:tc>
          <w:tcPr>
            <w:tcW w:w="2130" w:type="dxa"/>
            <w:vAlign w:val="center"/>
          </w:tcPr>
          <w:p w:rsidR="004E4487" w:rsidRDefault="004E4487">
            <w:pPr>
              <w:pStyle w:val="a8"/>
              <w:spacing w:before="0" w:beforeAutospacing="0" w:after="0" w:afterAutospacing="0" w:line="360" w:lineRule="auto"/>
              <w:jc w:val="center"/>
              <w:rPr>
                <w:rFonts w:ascii="仿宋" w:eastAsia="仿宋" w:hAnsi="仿宋" w:cs="仿宋"/>
                <w:sz w:val="28"/>
                <w:szCs w:val="28"/>
              </w:rPr>
            </w:pPr>
          </w:p>
        </w:tc>
        <w:tc>
          <w:tcPr>
            <w:tcW w:w="2130" w:type="dxa"/>
            <w:vAlign w:val="center"/>
          </w:tcPr>
          <w:p w:rsidR="004E4487" w:rsidRDefault="004E4487">
            <w:pPr>
              <w:pStyle w:val="a8"/>
              <w:spacing w:before="0" w:beforeAutospacing="0" w:after="0" w:afterAutospacing="0" w:line="360" w:lineRule="auto"/>
              <w:jc w:val="center"/>
              <w:rPr>
                <w:rFonts w:ascii="仿宋" w:eastAsia="仿宋" w:hAnsi="仿宋" w:cs="仿宋"/>
                <w:sz w:val="28"/>
                <w:szCs w:val="28"/>
              </w:rPr>
            </w:pPr>
          </w:p>
        </w:tc>
        <w:tc>
          <w:tcPr>
            <w:tcW w:w="2131" w:type="dxa"/>
            <w:vAlign w:val="center"/>
          </w:tcPr>
          <w:p w:rsidR="004E4487" w:rsidRDefault="004E4487">
            <w:pPr>
              <w:pStyle w:val="a8"/>
              <w:spacing w:before="0" w:beforeAutospacing="0" w:after="0" w:afterAutospacing="0" w:line="360" w:lineRule="auto"/>
              <w:jc w:val="center"/>
              <w:rPr>
                <w:rFonts w:ascii="仿宋" w:eastAsia="仿宋" w:hAnsi="仿宋" w:cs="仿宋"/>
                <w:sz w:val="28"/>
                <w:szCs w:val="28"/>
              </w:rPr>
            </w:pPr>
          </w:p>
        </w:tc>
        <w:tc>
          <w:tcPr>
            <w:tcW w:w="2131" w:type="dxa"/>
            <w:vAlign w:val="center"/>
          </w:tcPr>
          <w:p w:rsidR="004E4487" w:rsidRDefault="004E4487">
            <w:pPr>
              <w:pStyle w:val="a8"/>
              <w:spacing w:before="0" w:beforeAutospacing="0" w:after="0" w:afterAutospacing="0" w:line="360" w:lineRule="auto"/>
              <w:jc w:val="center"/>
              <w:rPr>
                <w:rFonts w:ascii="仿宋" w:eastAsia="仿宋" w:hAnsi="仿宋" w:cs="仿宋"/>
                <w:sz w:val="28"/>
                <w:szCs w:val="28"/>
              </w:rPr>
            </w:pPr>
          </w:p>
        </w:tc>
      </w:tr>
      <w:tr w:rsidR="004E4487">
        <w:tc>
          <w:tcPr>
            <w:tcW w:w="8522" w:type="dxa"/>
            <w:gridSpan w:val="4"/>
            <w:vAlign w:val="center"/>
          </w:tcPr>
          <w:p w:rsidR="004E4487" w:rsidRDefault="0080021B">
            <w:pPr>
              <w:pStyle w:val="a8"/>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b/>
                <w:bCs/>
                <w:sz w:val="28"/>
                <w:szCs w:val="28"/>
              </w:rPr>
              <w:t>重修课程信息</w:t>
            </w:r>
          </w:p>
        </w:tc>
      </w:tr>
      <w:tr w:rsidR="004E4487">
        <w:tc>
          <w:tcPr>
            <w:tcW w:w="2130" w:type="dxa"/>
            <w:vAlign w:val="center"/>
          </w:tcPr>
          <w:p w:rsidR="004E4487" w:rsidRDefault="0080021B">
            <w:pPr>
              <w:pStyle w:val="a8"/>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课程名称</w:t>
            </w:r>
          </w:p>
        </w:tc>
        <w:tc>
          <w:tcPr>
            <w:tcW w:w="2130" w:type="dxa"/>
            <w:vAlign w:val="center"/>
          </w:tcPr>
          <w:p w:rsidR="004E4487" w:rsidRDefault="0080021B">
            <w:pPr>
              <w:pStyle w:val="a8"/>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学分</w:t>
            </w:r>
          </w:p>
        </w:tc>
        <w:tc>
          <w:tcPr>
            <w:tcW w:w="2131" w:type="dxa"/>
            <w:vAlign w:val="center"/>
          </w:tcPr>
          <w:p w:rsidR="004E4487" w:rsidRDefault="0080021B">
            <w:pPr>
              <w:pStyle w:val="a8"/>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学时</w:t>
            </w:r>
          </w:p>
        </w:tc>
        <w:tc>
          <w:tcPr>
            <w:tcW w:w="2131" w:type="dxa"/>
            <w:vAlign w:val="center"/>
          </w:tcPr>
          <w:p w:rsidR="004E4487" w:rsidRDefault="0080021B">
            <w:pPr>
              <w:pStyle w:val="a8"/>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任课教师</w:t>
            </w:r>
          </w:p>
        </w:tc>
      </w:tr>
      <w:tr w:rsidR="004E4487">
        <w:tc>
          <w:tcPr>
            <w:tcW w:w="2130" w:type="dxa"/>
            <w:vAlign w:val="center"/>
          </w:tcPr>
          <w:p w:rsidR="004E4487" w:rsidRDefault="004E4487">
            <w:pPr>
              <w:pStyle w:val="a8"/>
              <w:spacing w:before="0" w:beforeAutospacing="0" w:after="0" w:afterAutospacing="0" w:line="360" w:lineRule="auto"/>
              <w:jc w:val="center"/>
              <w:rPr>
                <w:rFonts w:ascii="仿宋" w:eastAsia="仿宋" w:hAnsi="仿宋" w:cs="仿宋"/>
                <w:sz w:val="28"/>
                <w:szCs w:val="28"/>
              </w:rPr>
            </w:pPr>
          </w:p>
        </w:tc>
        <w:tc>
          <w:tcPr>
            <w:tcW w:w="2130" w:type="dxa"/>
            <w:vAlign w:val="center"/>
          </w:tcPr>
          <w:p w:rsidR="004E4487" w:rsidRDefault="004E4487">
            <w:pPr>
              <w:pStyle w:val="a8"/>
              <w:spacing w:before="0" w:beforeAutospacing="0" w:after="0" w:afterAutospacing="0" w:line="360" w:lineRule="auto"/>
              <w:jc w:val="center"/>
              <w:rPr>
                <w:rFonts w:ascii="仿宋" w:eastAsia="仿宋" w:hAnsi="仿宋" w:cs="仿宋"/>
                <w:sz w:val="28"/>
                <w:szCs w:val="28"/>
              </w:rPr>
            </w:pPr>
          </w:p>
        </w:tc>
        <w:tc>
          <w:tcPr>
            <w:tcW w:w="2131" w:type="dxa"/>
            <w:vAlign w:val="center"/>
          </w:tcPr>
          <w:p w:rsidR="004E4487" w:rsidRDefault="004E4487">
            <w:pPr>
              <w:pStyle w:val="a8"/>
              <w:spacing w:before="0" w:beforeAutospacing="0" w:after="0" w:afterAutospacing="0" w:line="360" w:lineRule="auto"/>
              <w:jc w:val="center"/>
              <w:rPr>
                <w:rFonts w:ascii="仿宋" w:eastAsia="仿宋" w:hAnsi="仿宋" w:cs="仿宋"/>
                <w:sz w:val="28"/>
                <w:szCs w:val="28"/>
              </w:rPr>
            </w:pPr>
          </w:p>
        </w:tc>
        <w:tc>
          <w:tcPr>
            <w:tcW w:w="2131" w:type="dxa"/>
            <w:vAlign w:val="center"/>
          </w:tcPr>
          <w:p w:rsidR="004E4487" w:rsidRDefault="004E4487">
            <w:pPr>
              <w:pStyle w:val="a8"/>
              <w:spacing w:before="0" w:beforeAutospacing="0" w:after="0" w:afterAutospacing="0" w:line="360" w:lineRule="auto"/>
              <w:jc w:val="center"/>
              <w:rPr>
                <w:rFonts w:ascii="仿宋" w:eastAsia="仿宋" w:hAnsi="仿宋" w:cs="仿宋"/>
                <w:sz w:val="28"/>
                <w:szCs w:val="28"/>
              </w:rPr>
            </w:pPr>
          </w:p>
        </w:tc>
      </w:tr>
      <w:tr w:rsidR="004E4487">
        <w:trPr>
          <w:trHeight w:val="1711"/>
        </w:trPr>
        <w:tc>
          <w:tcPr>
            <w:tcW w:w="2130" w:type="dxa"/>
            <w:vAlign w:val="center"/>
          </w:tcPr>
          <w:p w:rsidR="004E4487" w:rsidRDefault="0080021B">
            <w:pPr>
              <w:pStyle w:val="a8"/>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任课教师意见</w:t>
            </w:r>
          </w:p>
        </w:tc>
        <w:tc>
          <w:tcPr>
            <w:tcW w:w="6392" w:type="dxa"/>
            <w:gridSpan w:val="3"/>
            <w:vAlign w:val="center"/>
          </w:tcPr>
          <w:p w:rsidR="004E4487" w:rsidRDefault="004E4487">
            <w:pPr>
              <w:pStyle w:val="a8"/>
              <w:spacing w:before="0" w:beforeAutospacing="0" w:after="0" w:afterAutospacing="0" w:line="360" w:lineRule="auto"/>
              <w:jc w:val="center"/>
              <w:rPr>
                <w:rFonts w:ascii="仿宋" w:eastAsia="仿宋" w:hAnsi="仿宋" w:cs="仿宋"/>
                <w:sz w:val="28"/>
                <w:szCs w:val="28"/>
              </w:rPr>
            </w:pPr>
          </w:p>
        </w:tc>
      </w:tr>
      <w:tr w:rsidR="004E4487">
        <w:trPr>
          <w:trHeight w:val="1708"/>
        </w:trPr>
        <w:tc>
          <w:tcPr>
            <w:tcW w:w="2130" w:type="dxa"/>
            <w:vAlign w:val="center"/>
          </w:tcPr>
          <w:p w:rsidR="004E4487" w:rsidRDefault="0080021B">
            <w:pPr>
              <w:pStyle w:val="a8"/>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院系审核意见</w:t>
            </w:r>
          </w:p>
        </w:tc>
        <w:tc>
          <w:tcPr>
            <w:tcW w:w="6392" w:type="dxa"/>
            <w:gridSpan w:val="3"/>
            <w:vAlign w:val="center"/>
          </w:tcPr>
          <w:p w:rsidR="004E4487" w:rsidRDefault="004E4487">
            <w:pPr>
              <w:pStyle w:val="a8"/>
              <w:spacing w:before="0" w:beforeAutospacing="0" w:after="0" w:afterAutospacing="0" w:line="360" w:lineRule="auto"/>
              <w:jc w:val="center"/>
              <w:rPr>
                <w:rFonts w:ascii="仿宋" w:eastAsia="仿宋" w:hAnsi="仿宋" w:cs="仿宋"/>
                <w:sz w:val="28"/>
                <w:szCs w:val="28"/>
              </w:rPr>
            </w:pPr>
          </w:p>
        </w:tc>
      </w:tr>
      <w:tr w:rsidR="004E4487">
        <w:trPr>
          <w:trHeight w:val="1623"/>
        </w:trPr>
        <w:tc>
          <w:tcPr>
            <w:tcW w:w="2130" w:type="dxa"/>
            <w:vAlign w:val="center"/>
          </w:tcPr>
          <w:p w:rsidR="004E4487" w:rsidRDefault="0080021B">
            <w:pPr>
              <w:pStyle w:val="a8"/>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学院审批意见</w:t>
            </w:r>
          </w:p>
        </w:tc>
        <w:tc>
          <w:tcPr>
            <w:tcW w:w="6392" w:type="dxa"/>
            <w:gridSpan w:val="3"/>
            <w:vAlign w:val="center"/>
          </w:tcPr>
          <w:p w:rsidR="004E4487" w:rsidRDefault="004E4487">
            <w:pPr>
              <w:pStyle w:val="a8"/>
              <w:spacing w:before="0" w:beforeAutospacing="0" w:after="0" w:afterAutospacing="0" w:line="360" w:lineRule="auto"/>
              <w:jc w:val="center"/>
              <w:rPr>
                <w:rFonts w:ascii="仿宋" w:eastAsia="仿宋" w:hAnsi="仿宋" w:cs="仿宋"/>
                <w:sz w:val="28"/>
                <w:szCs w:val="28"/>
              </w:rPr>
            </w:pPr>
          </w:p>
        </w:tc>
      </w:tr>
    </w:tbl>
    <w:p w:rsidR="004E4487" w:rsidRDefault="0080021B">
      <w:pPr>
        <w:pStyle w:val="a8"/>
        <w:spacing w:before="0" w:beforeAutospacing="0" w:after="0" w:afterAutospacing="0" w:line="360" w:lineRule="auto"/>
        <w:ind w:firstLineChars="200" w:firstLine="560"/>
        <w:jc w:val="right"/>
        <w:rPr>
          <w:rFonts w:ascii="仿宋" w:eastAsia="仿宋" w:hAnsi="仿宋" w:cs="仿宋"/>
          <w:sz w:val="28"/>
          <w:szCs w:val="28"/>
        </w:rPr>
        <w:sectPr w:rsidR="004E4487">
          <w:pgSz w:w="11906" w:h="16838"/>
          <w:pgMar w:top="1440" w:right="1800" w:bottom="1440" w:left="1800" w:header="851" w:footer="992" w:gutter="0"/>
          <w:cols w:space="720"/>
          <w:docGrid w:type="lines" w:linePitch="312"/>
        </w:sectPr>
      </w:pPr>
      <w:r>
        <w:rPr>
          <w:rFonts w:ascii="仿宋" w:eastAsia="仿宋" w:hAnsi="仿宋" w:cs="仿宋" w:hint="eastAsia"/>
          <w:sz w:val="28"/>
          <w:szCs w:val="28"/>
        </w:rPr>
        <w:t>教务处制</w:t>
      </w:r>
    </w:p>
    <w:p w:rsidR="004E4487" w:rsidRDefault="0080021B">
      <w:pPr>
        <w:pStyle w:val="a8"/>
        <w:spacing w:before="0" w:beforeAutospacing="0" w:after="0" w:afterAutospacing="0"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附件4：</w:t>
      </w:r>
    </w:p>
    <w:p w:rsidR="004E4487" w:rsidRDefault="0080021B">
      <w:pPr>
        <w:pStyle w:val="a8"/>
        <w:spacing w:before="0" w:beforeAutospacing="0" w:after="0" w:afterAutospacing="0" w:line="360" w:lineRule="auto"/>
        <w:ind w:firstLineChars="200" w:firstLine="643"/>
        <w:jc w:val="center"/>
        <w:rPr>
          <w:rFonts w:ascii="仿宋" w:eastAsia="仿宋" w:hAnsi="仿宋" w:cs="仿宋"/>
          <w:b/>
          <w:bCs/>
          <w:sz w:val="32"/>
          <w:szCs w:val="32"/>
        </w:rPr>
      </w:pPr>
      <w:r>
        <w:rPr>
          <w:rFonts w:ascii="仿宋" w:eastAsia="仿宋" w:hAnsi="仿宋" w:cs="仿宋" w:hint="eastAsia"/>
          <w:b/>
          <w:bCs/>
          <w:sz w:val="32"/>
          <w:szCs w:val="32"/>
        </w:rPr>
        <w:t>宁夏职业技术学院重修成绩汇总表</w:t>
      </w: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5"/>
        <w:gridCol w:w="1200"/>
        <w:gridCol w:w="1875"/>
        <w:gridCol w:w="1980"/>
        <w:gridCol w:w="1545"/>
        <w:gridCol w:w="2043"/>
        <w:gridCol w:w="957"/>
        <w:gridCol w:w="2175"/>
        <w:gridCol w:w="1434"/>
      </w:tblGrid>
      <w:tr w:rsidR="004E4487">
        <w:tc>
          <w:tcPr>
            <w:tcW w:w="915" w:type="dxa"/>
          </w:tcPr>
          <w:p w:rsidR="004E4487" w:rsidRDefault="0080021B">
            <w:pPr>
              <w:jc w:val="center"/>
              <w:rPr>
                <w:rFonts w:ascii="仿宋" w:eastAsia="仿宋" w:hAnsi="仿宋" w:cs="仿宋"/>
                <w:b/>
                <w:bCs/>
                <w:sz w:val="28"/>
                <w:szCs w:val="28"/>
              </w:rPr>
            </w:pPr>
            <w:r>
              <w:rPr>
                <w:rFonts w:ascii="仿宋" w:eastAsia="仿宋" w:hAnsi="仿宋" w:cs="仿宋" w:hint="eastAsia"/>
                <w:b/>
                <w:bCs/>
                <w:sz w:val="28"/>
                <w:szCs w:val="28"/>
              </w:rPr>
              <w:t>序号</w:t>
            </w:r>
          </w:p>
        </w:tc>
        <w:tc>
          <w:tcPr>
            <w:tcW w:w="1200" w:type="dxa"/>
          </w:tcPr>
          <w:p w:rsidR="004E4487" w:rsidRDefault="0080021B">
            <w:pPr>
              <w:jc w:val="center"/>
              <w:rPr>
                <w:rFonts w:ascii="仿宋" w:eastAsia="仿宋" w:hAnsi="仿宋" w:cs="仿宋"/>
                <w:b/>
                <w:bCs/>
                <w:sz w:val="28"/>
                <w:szCs w:val="28"/>
              </w:rPr>
            </w:pPr>
            <w:r>
              <w:rPr>
                <w:rFonts w:ascii="仿宋" w:eastAsia="仿宋" w:hAnsi="仿宋" w:cs="仿宋" w:hint="eastAsia"/>
                <w:b/>
                <w:bCs/>
                <w:sz w:val="28"/>
                <w:szCs w:val="28"/>
              </w:rPr>
              <w:t>姓名</w:t>
            </w:r>
          </w:p>
        </w:tc>
        <w:tc>
          <w:tcPr>
            <w:tcW w:w="1875" w:type="dxa"/>
          </w:tcPr>
          <w:p w:rsidR="004E4487" w:rsidRDefault="0080021B">
            <w:pPr>
              <w:jc w:val="center"/>
              <w:rPr>
                <w:rFonts w:ascii="仿宋" w:eastAsia="仿宋" w:hAnsi="仿宋" w:cs="仿宋"/>
                <w:b/>
                <w:bCs/>
                <w:sz w:val="28"/>
                <w:szCs w:val="28"/>
              </w:rPr>
            </w:pPr>
            <w:r>
              <w:rPr>
                <w:rFonts w:ascii="仿宋" w:eastAsia="仿宋" w:hAnsi="仿宋" w:cs="仿宋" w:hint="eastAsia"/>
                <w:b/>
                <w:bCs/>
                <w:sz w:val="28"/>
                <w:szCs w:val="28"/>
              </w:rPr>
              <w:t>学号</w:t>
            </w:r>
          </w:p>
        </w:tc>
        <w:tc>
          <w:tcPr>
            <w:tcW w:w="1980" w:type="dxa"/>
          </w:tcPr>
          <w:p w:rsidR="004E4487" w:rsidRDefault="0080021B">
            <w:pPr>
              <w:jc w:val="center"/>
              <w:rPr>
                <w:rFonts w:ascii="仿宋" w:eastAsia="仿宋" w:hAnsi="仿宋" w:cs="仿宋"/>
                <w:b/>
                <w:bCs/>
                <w:sz w:val="28"/>
                <w:szCs w:val="28"/>
              </w:rPr>
            </w:pPr>
            <w:r>
              <w:rPr>
                <w:rFonts w:ascii="仿宋" w:eastAsia="仿宋" w:hAnsi="仿宋" w:cs="仿宋" w:hint="eastAsia"/>
                <w:b/>
                <w:bCs/>
                <w:sz w:val="28"/>
                <w:szCs w:val="28"/>
              </w:rPr>
              <w:t>院系</w:t>
            </w:r>
          </w:p>
        </w:tc>
        <w:tc>
          <w:tcPr>
            <w:tcW w:w="1545" w:type="dxa"/>
          </w:tcPr>
          <w:p w:rsidR="004E4487" w:rsidRDefault="0080021B">
            <w:pPr>
              <w:jc w:val="center"/>
              <w:rPr>
                <w:rFonts w:ascii="仿宋" w:eastAsia="仿宋" w:hAnsi="仿宋" w:cs="仿宋"/>
                <w:b/>
                <w:bCs/>
                <w:sz w:val="28"/>
                <w:szCs w:val="28"/>
              </w:rPr>
            </w:pPr>
            <w:r>
              <w:rPr>
                <w:rFonts w:ascii="仿宋" w:eastAsia="仿宋" w:hAnsi="仿宋" w:cs="仿宋" w:hint="eastAsia"/>
                <w:b/>
                <w:bCs/>
                <w:sz w:val="28"/>
                <w:szCs w:val="28"/>
              </w:rPr>
              <w:t>专业</w:t>
            </w:r>
          </w:p>
        </w:tc>
        <w:tc>
          <w:tcPr>
            <w:tcW w:w="2043" w:type="dxa"/>
          </w:tcPr>
          <w:p w:rsidR="004E4487" w:rsidRDefault="0080021B">
            <w:pPr>
              <w:jc w:val="center"/>
              <w:rPr>
                <w:rFonts w:ascii="仿宋" w:eastAsia="仿宋" w:hAnsi="仿宋" w:cs="仿宋"/>
                <w:b/>
                <w:bCs/>
                <w:sz w:val="28"/>
                <w:szCs w:val="28"/>
              </w:rPr>
            </w:pPr>
            <w:r>
              <w:rPr>
                <w:rFonts w:ascii="仿宋" w:eastAsia="仿宋" w:hAnsi="仿宋" w:cs="仿宋" w:hint="eastAsia"/>
                <w:b/>
                <w:bCs/>
                <w:sz w:val="28"/>
                <w:szCs w:val="28"/>
              </w:rPr>
              <w:t>重修课程名称</w:t>
            </w:r>
          </w:p>
        </w:tc>
        <w:tc>
          <w:tcPr>
            <w:tcW w:w="957" w:type="dxa"/>
          </w:tcPr>
          <w:p w:rsidR="004E4487" w:rsidRDefault="0080021B">
            <w:pPr>
              <w:jc w:val="center"/>
              <w:rPr>
                <w:rFonts w:ascii="仿宋" w:eastAsia="仿宋" w:hAnsi="仿宋" w:cs="仿宋"/>
                <w:b/>
                <w:bCs/>
                <w:sz w:val="28"/>
                <w:szCs w:val="28"/>
              </w:rPr>
            </w:pPr>
            <w:r>
              <w:rPr>
                <w:rFonts w:ascii="仿宋" w:eastAsia="仿宋" w:hAnsi="仿宋" w:cs="仿宋" w:hint="eastAsia"/>
                <w:b/>
                <w:bCs/>
                <w:sz w:val="28"/>
                <w:szCs w:val="28"/>
              </w:rPr>
              <w:t>成绩</w:t>
            </w:r>
          </w:p>
        </w:tc>
        <w:tc>
          <w:tcPr>
            <w:tcW w:w="2175" w:type="dxa"/>
          </w:tcPr>
          <w:p w:rsidR="004E4487" w:rsidRDefault="0080021B">
            <w:pPr>
              <w:jc w:val="center"/>
              <w:rPr>
                <w:rFonts w:ascii="仿宋" w:eastAsia="仿宋" w:hAnsi="仿宋" w:cs="仿宋"/>
                <w:b/>
                <w:bCs/>
                <w:sz w:val="28"/>
                <w:szCs w:val="28"/>
              </w:rPr>
            </w:pPr>
            <w:r>
              <w:rPr>
                <w:rFonts w:ascii="仿宋" w:eastAsia="仿宋" w:hAnsi="仿宋" w:cs="仿宋" w:hint="eastAsia"/>
                <w:b/>
                <w:bCs/>
                <w:sz w:val="28"/>
                <w:szCs w:val="28"/>
              </w:rPr>
              <w:t>任课教师签名</w:t>
            </w:r>
          </w:p>
        </w:tc>
        <w:tc>
          <w:tcPr>
            <w:tcW w:w="1434" w:type="dxa"/>
          </w:tcPr>
          <w:p w:rsidR="004E4487" w:rsidRDefault="0080021B">
            <w:pPr>
              <w:jc w:val="center"/>
              <w:rPr>
                <w:rFonts w:ascii="仿宋" w:eastAsia="仿宋" w:hAnsi="仿宋" w:cs="仿宋"/>
                <w:b/>
                <w:bCs/>
                <w:sz w:val="28"/>
                <w:szCs w:val="28"/>
              </w:rPr>
            </w:pPr>
            <w:r>
              <w:rPr>
                <w:rFonts w:ascii="仿宋" w:eastAsia="仿宋" w:hAnsi="仿宋" w:cs="仿宋" w:hint="eastAsia"/>
                <w:b/>
                <w:bCs/>
                <w:sz w:val="28"/>
                <w:szCs w:val="28"/>
              </w:rPr>
              <w:t>备注</w:t>
            </w:r>
          </w:p>
        </w:tc>
      </w:tr>
      <w:tr w:rsidR="004E4487">
        <w:tc>
          <w:tcPr>
            <w:tcW w:w="915" w:type="dxa"/>
          </w:tcPr>
          <w:p w:rsidR="004E4487" w:rsidRDefault="004E4487">
            <w:pPr>
              <w:spacing w:line="360" w:lineRule="auto"/>
              <w:rPr>
                <w:rFonts w:ascii="仿宋" w:eastAsia="仿宋" w:hAnsi="仿宋" w:cs="仿宋"/>
                <w:sz w:val="28"/>
                <w:szCs w:val="28"/>
              </w:rPr>
            </w:pPr>
          </w:p>
        </w:tc>
        <w:tc>
          <w:tcPr>
            <w:tcW w:w="1200" w:type="dxa"/>
          </w:tcPr>
          <w:p w:rsidR="004E4487" w:rsidRDefault="004E4487">
            <w:pPr>
              <w:spacing w:line="360" w:lineRule="auto"/>
              <w:rPr>
                <w:rFonts w:ascii="仿宋" w:eastAsia="仿宋" w:hAnsi="仿宋" w:cs="仿宋"/>
                <w:sz w:val="28"/>
                <w:szCs w:val="28"/>
              </w:rPr>
            </w:pPr>
          </w:p>
        </w:tc>
        <w:tc>
          <w:tcPr>
            <w:tcW w:w="1875" w:type="dxa"/>
          </w:tcPr>
          <w:p w:rsidR="004E4487" w:rsidRDefault="004E4487">
            <w:pPr>
              <w:spacing w:line="360" w:lineRule="auto"/>
              <w:rPr>
                <w:rFonts w:ascii="仿宋" w:eastAsia="仿宋" w:hAnsi="仿宋" w:cs="仿宋"/>
                <w:sz w:val="28"/>
                <w:szCs w:val="28"/>
              </w:rPr>
            </w:pPr>
          </w:p>
        </w:tc>
        <w:tc>
          <w:tcPr>
            <w:tcW w:w="1980" w:type="dxa"/>
          </w:tcPr>
          <w:p w:rsidR="004E4487" w:rsidRDefault="004E4487">
            <w:pPr>
              <w:spacing w:line="360" w:lineRule="auto"/>
              <w:rPr>
                <w:rFonts w:ascii="仿宋" w:eastAsia="仿宋" w:hAnsi="仿宋" w:cs="仿宋"/>
                <w:sz w:val="28"/>
                <w:szCs w:val="28"/>
              </w:rPr>
            </w:pPr>
          </w:p>
        </w:tc>
        <w:tc>
          <w:tcPr>
            <w:tcW w:w="1545" w:type="dxa"/>
          </w:tcPr>
          <w:p w:rsidR="004E4487" w:rsidRDefault="004E4487">
            <w:pPr>
              <w:spacing w:line="360" w:lineRule="auto"/>
              <w:rPr>
                <w:rFonts w:ascii="仿宋" w:eastAsia="仿宋" w:hAnsi="仿宋" w:cs="仿宋"/>
                <w:sz w:val="28"/>
                <w:szCs w:val="28"/>
              </w:rPr>
            </w:pPr>
          </w:p>
        </w:tc>
        <w:tc>
          <w:tcPr>
            <w:tcW w:w="2043" w:type="dxa"/>
          </w:tcPr>
          <w:p w:rsidR="004E4487" w:rsidRDefault="004E4487">
            <w:pPr>
              <w:spacing w:line="360" w:lineRule="auto"/>
              <w:rPr>
                <w:rFonts w:ascii="仿宋" w:eastAsia="仿宋" w:hAnsi="仿宋" w:cs="仿宋"/>
                <w:sz w:val="28"/>
                <w:szCs w:val="28"/>
              </w:rPr>
            </w:pPr>
          </w:p>
        </w:tc>
        <w:tc>
          <w:tcPr>
            <w:tcW w:w="957" w:type="dxa"/>
          </w:tcPr>
          <w:p w:rsidR="004E4487" w:rsidRDefault="004E4487">
            <w:pPr>
              <w:spacing w:line="360" w:lineRule="auto"/>
              <w:rPr>
                <w:rFonts w:ascii="仿宋" w:eastAsia="仿宋" w:hAnsi="仿宋" w:cs="仿宋"/>
                <w:sz w:val="28"/>
                <w:szCs w:val="28"/>
              </w:rPr>
            </w:pPr>
          </w:p>
        </w:tc>
        <w:tc>
          <w:tcPr>
            <w:tcW w:w="2175" w:type="dxa"/>
          </w:tcPr>
          <w:p w:rsidR="004E4487" w:rsidRDefault="004E4487">
            <w:pPr>
              <w:spacing w:line="360" w:lineRule="auto"/>
              <w:rPr>
                <w:rFonts w:ascii="仿宋" w:eastAsia="仿宋" w:hAnsi="仿宋" w:cs="仿宋"/>
                <w:sz w:val="28"/>
                <w:szCs w:val="28"/>
              </w:rPr>
            </w:pPr>
          </w:p>
        </w:tc>
        <w:tc>
          <w:tcPr>
            <w:tcW w:w="1434" w:type="dxa"/>
          </w:tcPr>
          <w:p w:rsidR="004E4487" w:rsidRDefault="004E4487">
            <w:pPr>
              <w:spacing w:line="360" w:lineRule="auto"/>
              <w:rPr>
                <w:rFonts w:ascii="仿宋" w:eastAsia="仿宋" w:hAnsi="仿宋" w:cs="仿宋"/>
                <w:sz w:val="28"/>
                <w:szCs w:val="28"/>
              </w:rPr>
            </w:pPr>
          </w:p>
        </w:tc>
      </w:tr>
      <w:tr w:rsidR="004E4487">
        <w:tc>
          <w:tcPr>
            <w:tcW w:w="915" w:type="dxa"/>
          </w:tcPr>
          <w:p w:rsidR="004E4487" w:rsidRDefault="004E4487">
            <w:pPr>
              <w:spacing w:line="360" w:lineRule="auto"/>
              <w:rPr>
                <w:rFonts w:ascii="仿宋" w:eastAsia="仿宋" w:hAnsi="仿宋" w:cs="仿宋"/>
                <w:sz w:val="28"/>
                <w:szCs w:val="28"/>
              </w:rPr>
            </w:pPr>
          </w:p>
        </w:tc>
        <w:tc>
          <w:tcPr>
            <w:tcW w:w="1200" w:type="dxa"/>
          </w:tcPr>
          <w:p w:rsidR="004E4487" w:rsidRDefault="004E4487">
            <w:pPr>
              <w:spacing w:line="360" w:lineRule="auto"/>
              <w:rPr>
                <w:rFonts w:ascii="仿宋" w:eastAsia="仿宋" w:hAnsi="仿宋" w:cs="仿宋"/>
                <w:sz w:val="28"/>
                <w:szCs w:val="28"/>
              </w:rPr>
            </w:pPr>
          </w:p>
        </w:tc>
        <w:tc>
          <w:tcPr>
            <w:tcW w:w="1875" w:type="dxa"/>
          </w:tcPr>
          <w:p w:rsidR="004E4487" w:rsidRDefault="004E4487">
            <w:pPr>
              <w:spacing w:line="360" w:lineRule="auto"/>
              <w:rPr>
                <w:rFonts w:ascii="仿宋" w:eastAsia="仿宋" w:hAnsi="仿宋" w:cs="仿宋"/>
                <w:sz w:val="28"/>
                <w:szCs w:val="28"/>
              </w:rPr>
            </w:pPr>
          </w:p>
        </w:tc>
        <w:tc>
          <w:tcPr>
            <w:tcW w:w="1980" w:type="dxa"/>
          </w:tcPr>
          <w:p w:rsidR="004E4487" w:rsidRDefault="004E4487">
            <w:pPr>
              <w:spacing w:line="360" w:lineRule="auto"/>
              <w:rPr>
                <w:rFonts w:ascii="仿宋" w:eastAsia="仿宋" w:hAnsi="仿宋" w:cs="仿宋"/>
                <w:sz w:val="28"/>
                <w:szCs w:val="28"/>
              </w:rPr>
            </w:pPr>
          </w:p>
        </w:tc>
        <w:tc>
          <w:tcPr>
            <w:tcW w:w="1545" w:type="dxa"/>
          </w:tcPr>
          <w:p w:rsidR="004E4487" w:rsidRDefault="004E4487">
            <w:pPr>
              <w:spacing w:line="360" w:lineRule="auto"/>
              <w:rPr>
                <w:rFonts w:ascii="仿宋" w:eastAsia="仿宋" w:hAnsi="仿宋" w:cs="仿宋"/>
                <w:sz w:val="28"/>
                <w:szCs w:val="28"/>
              </w:rPr>
            </w:pPr>
          </w:p>
        </w:tc>
        <w:tc>
          <w:tcPr>
            <w:tcW w:w="2043" w:type="dxa"/>
          </w:tcPr>
          <w:p w:rsidR="004E4487" w:rsidRDefault="004E4487">
            <w:pPr>
              <w:spacing w:line="360" w:lineRule="auto"/>
              <w:rPr>
                <w:rFonts w:ascii="仿宋" w:eastAsia="仿宋" w:hAnsi="仿宋" w:cs="仿宋"/>
                <w:sz w:val="28"/>
                <w:szCs w:val="28"/>
              </w:rPr>
            </w:pPr>
          </w:p>
        </w:tc>
        <w:tc>
          <w:tcPr>
            <w:tcW w:w="957" w:type="dxa"/>
          </w:tcPr>
          <w:p w:rsidR="004E4487" w:rsidRDefault="004E4487">
            <w:pPr>
              <w:spacing w:line="360" w:lineRule="auto"/>
              <w:rPr>
                <w:rFonts w:ascii="仿宋" w:eastAsia="仿宋" w:hAnsi="仿宋" w:cs="仿宋"/>
                <w:sz w:val="28"/>
                <w:szCs w:val="28"/>
              </w:rPr>
            </w:pPr>
          </w:p>
        </w:tc>
        <w:tc>
          <w:tcPr>
            <w:tcW w:w="2175" w:type="dxa"/>
          </w:tcPr>
          <w:p w:rsidR="004E4487" w:rsidRDefault="004E4487">
            <w:pPr>
              <w:spacing w:line="360" w:lineRule="auto"/>
              <w:rPr>
                <w:rFonts w:ascii="仿宋" w:eastAsia="仿宋" w:hAnsi="仿宋" w:cs="仿宋"/>
                <w:sz w:val="28"/>
                <w:szCs w:val="28"/>
              </w:rPr>
            </w:pPr>
          </w:p>
        </w:tc>
        <w:tc>
          <w:tcPr>
            <w:tcW w:w="1434" w:type="dxa"/>
          </w:tcPr>
          <w:p w:rsidR="004E4487" w:rsidRDefault="004E4487">
            <w:pPr>
              <w:spacing w:line="360" w:lineRule="auto"/>
              <w:rPr>
                <w:rFonts w:ascii="仿宋" w:eastAsia="仿宋" w:hAnsi="仿宋" w:cs="仿宋"/>
                <w:sz w:val="28"/>
                <w:szCs w:val="28"/>
              </w:rPr>
            </w:pPr>
          </w:p>
        </w:tc>
      </w:tr>
      <w:tr w:rsidR="004E4487">
        <w:tc>
          <w:tcPr>
            <w:tcW w:w="915" w:type="dxa"/>
          </w:tcPr>
          <w:p w:rsidR="004E4487" w:rsidRDefault="004E4487">
            <w:pPr>
              <w:spacing w:line="360" w:lineRule="auto"/>
              <w:rPr>
                <w:rFonts w:ascii="仿宋" w:eastAsia="仿宋" w:hAnsi="仿宋" w:cs="仿宋"/>
                <w:sz w:val="28"/>
                <w:szCs w:val="28"/>
              </w:rPr>
            </w:pPr>
          </w:p>
        </w:tc>
        <w:tc>
          <w:tcPr>
            <w:tcW w:w="1200" w:type="dxa"/>
          </w:tcPr>
          <w:p w:rsidR="004E4487" w:rsidRDefault="004E4487">
            <w:pPr>
              <w:spacing w:line="360" w:lineRule="auto"/>
              <w:rPr>
                <w:rFonts w:ascii="仿宋" w:eastAsia="仿宋" w:hAnsi="仿宋" w:cs="仿宋"/>
                <w:sz w:val="28"/>
                <w:szCs w:val="28"/>
              </w:rPr>
            </w:pPr>
          </w:p>
        </w:tc>
        <w:tc>
          <w:tcPr>
            <w:tcW w:w="1875" w:type="dxa"/>
          </w:tcPr>
          <w:p w:rsidR="004E4487" w:rsidRDefault="004E4487">
            <w:pPr>
              <w:spacing w:line="360" w:lineRule="auto"/>
              <w:rPr>
                <w:rFonts w:ascii="仿宋" w:eastAsia="仿宋" w:hAnsi="仿宋" w:cs="仿宋"/>
                <w:sz w:val="28"/>
                <w:szCs w:val="28"/>
              </w:rPr>
            </w:pPr>
          </w:p>
        </w:tc>
        <w:tc>
          <w:tcPr>
            <w:tcW w:w="1980" w:type="dxa"/>
          </w:tcPr>
          <w:p w:rsidR="004E4487" w:rsidRDefault="004E4487">
            <w:pPr>
              <w:spacing w:line="360" w:lineRule="auto"/>
              <w:rPr>
                <w:rFonts w:ascii="仿宋" w:eastAsia="仿宋" w:hAnsi="仿宋" w:cs="仿宋"/>
                <w:sz w:val="28"/>
                <w:szCs w:val="28"/>
              </w:rPr>
            </w:pPr>
          </w:p>
        </w:tc>
        <w:tc>
          <w:tcPr>
            <w:tcW w:w="1545" w:type="dxa"/>
          </w:tcPr>
          <w:p w:rsidR="004E4487" w:rsidRDefault="004E4487">
            <w:pPr>
              <w:spacing w:line="360" w:lineRule="auto"/>
              <w:rPr>
                <w:rFonts w:ascii="仿宋" w:eastAsia="仿宋" w:hAnsi="仿宋" w:cs="仿宋"/>
                <w:sz w:val="28"/>
                <w:szCs w:val="28"/>
              </w:rPr>
            </w:pPr>
          </w:p>
        </w:tc>
        <w:tc>
          <w:tcPr>
            <w:tcW w:w="2043" w:type="dxa"/>
          </w:tcPr>
          <w:p w:rsidR="004E4487" w:rsidRDefault="004E4487">
            <w:pPr>
              <w:spacing w:line="360" w:lineRule="auto"/>
              <w:rPr>
                <w:rFonts w:ascii="仿宋" w:eastAsia="仿宋" w:hAnsi="仿宋" w:cs="仿宋"/>
                <w:sz w:val="28"/>
                <w:szCs w:val="28"/>
              </w:rPr>
            </w:pPr>
          </w:p>
        </w:tc>
        <w:tc>
          <w:tcPr>
            <w:tcW w:w="957" w:type="dxa"/>
          </w:tcPr>
          <w:p w:rsidR="004E4487" w:rsidRDefault="004E4487">
            <w:pPr>
              <w:spacing w:line="360" w:lineRule="auto"/>
              <w:rPr>
                <w:rFonts w:ascii="仿宋" w:eastAsia="仿宋" w:hAnsi="仿宋" w:cs="仿宋"/>
                <w:sz w:val="28"/>
                <w:szCs w:val="28"/>
              </w:rPr>
            </w:pPr>
          </w:p>
        </w:tc>
        <w:tc>
          <w:tcPr>
            <w:tcW w:w="2175" w:type="dxa"/>
          </w:tcPr>
          <w:p w:rsidR="004E4487" w:rsidRDefault="004E4487">
            <w:pPr>
              <w:spacing w:line="360" w:lineRule="auto"/>
              <w:rPr>
                <w:rFonts w:ascii="仿宋" w:eastAsia="仿宋" w:hAnsi="仿宋" w:cs="仿宋"/>
                <w:sz w:val="28"/>
                <w:szCs w:val="28"/>
              </w:rPr>
            </w:pPr>
          </w:p>
        </w:tc>
        <w:tc>
          <w:tcPr>
            <w:tcW w:w="1434" w:type="dxa"/>
          </w:tcPr>
          <w:p w:rsidR="004E4487" w:rsidRDefault="004E4487">
            <w:pPr>
              <w:spacing w:line="360" w:lineRule="auto"/>
              <w:rPr>
                <w:rFonts w:ascii="仿宋" w:eastAsia="仿宋" w:hAnsi="仿宋" w:cs="仿宋"/>
                <w:sz w:val="28"/>
                <w:szCs w:val="28"/>
              </w:rPr>
            </w:pPr>
          </w:p>
        </w:tc>
      </w:tr>
      <w:tr w:rsidR="004E4487">
        <w:tc>
          <w:tcPr>
            <w:tcW w:w="915" w:type="dxa"/>
          </w:tcPr>
          <w:p w:rsidR="004E4487" w:rsidRDefault="004E4487">
            <w:pPr>
              <w:spacing w:line="360" w:lineRule="auto"/>
              <w:rPr>
                <w:rFonts w:ascii="仿宋" w:eastAsia="仿宋" w:hAnsi="仿宋" w:cs="仿宋"/>
                <w:sz w:val="28"/>
                <w:szCs w:val="28"/>
              </w:rPr>
            </w:pPr>
          </w:p>
        </w:tc>
        <w:tc>
          <w:tcPr>
            <w:tcW w:w="1200" w:type="dxa"/>
          </w:tcPr>
          <w:p w:rsidR="004E4487" w:rsidRDefault="004E4487">
            <w:pPr>
              <w:spacing w:line="360" w:lineRule="auto"/>
              <w:rPr>
                <w:rFonts w:ascii="仿宋" w:eastAsia="仿宋" w:hAnsi="仿宋" w:cs="仿宋"/>
                <w:sz w:val="28"/>
                <w:szCs w:val="28"/>
              </w:rPr>
            </w:pPr>
          </w:p>
        </w:tc>
        <w:tc>
          <w:tcPr>
            <w:tcW w:w="1875" w:type="dxa"/>
          </w:tcPr>
          <w:p w:rsidR="004E4487" w:rsidRDefault="004E4487">
            <w:pPr>
              <w:spacing w:line="360" w:lineRule="auto"/>
              <w:rPr>
                <w:rFonts w:ascii="仿宋" w:eastAsia="仿宋" w:hAnsi="仿宋" w:cs="仿宋"/>
                <w:sz w:val="28"/>
                <w:szCs w:val="28"/>
              </w:rPr>
            </w:pPr>
          </w:p>
        </w:tc>
        <w:tc>
          <w:tcPr>
            <w:tcW w:w="1980" w:type="dxa"/>
          </w:tcPr>
          <w:p w:rsidR="004E4487" w:rsidRDefault="004E4487">
            <w:pPr>
              <w:spacing w:line="360" w:lineRule="auto"/>
              <w:rPr>
                <w:rFonts w:ascii="仿宋" w:eastAsia="仿宋" w:hAnsi="仿宋" w:cs="仿宋"/>
                <w:sz w:val="28"/>
                <w:szCs w:val="28"/>
              </w:rPr>
            </w:pPr>
          </w:p>
        </w:tc>
        <w:tc>
          <w:tcPr>
            <w:tcW w:w="1545" w:type="dxa"/>
          </w:tcPr>
          <w:p w:rsidR="004E4487" w:rsidRDefault="004E4487">
            <w:pPr>
              <w:spacing w:line="360" w:lineRule="auto"/>
              <w:rPr>
                <w:rFonts w:ascii="仿宋" w:eastAsia="仿宋" w:hAnsi="仿宋" w:cs="仿宋"/>
                <w:sz w:val="28"/>
                <w:szCs w:val="28"/>
              </w:rPr>
            </w:pPr>
          </w:p>
        </w:tc>
        <w:tc>
          <w:tcPr>
            <w:tcW w:w="2043" w:type="dxa"/>
          </w:tcPr>
          <w:p w:rsidR="004E4487" w:rsidRDefault="004E4487">
            <w:pPr>
              <w:spacing w:line="360" w:lineRule="auto"/>
              <w:rPr>
                <w:rFonts w:ascii="仿宋" w:eastAsia="仿宋" w:hAnsi="仿宋" w:cs="仿宋"/>
                <w:sz w:val="28"/>
                <w:szCs w:val="28"/>
              </w:rPr>
            </w:pPr>
          </w:p>
        </w:tc>
        <w:tc>
          <w:tcPr>
            <w:tcW w:w="957" w:type="dxa"/>
          </w:tcPr>
          <w:p w:rsidR="004E4487" w:rsidRDefault="004E4487">
            <w:pPr>
              <w:spacing w:line="360" w:lineRule="auto"/>
              <w:rPr>
                <w:rFonts w:ascii="仿宋" w:eastAsia="仿宋" w:hAnsi="仿宋" w:cs="仿宋"/>
                <w:sz w:val="28"/>
                <w:szCs w:val="28"/>
              </w:rPr>
            </w:pPr>
          </w:p>
        </w:tc>
        <w:tc>
          <w:tcPr>
            <w:tcW w:w="2175" w:type="dxa"/>
          </w:tcPr>
          <w:p w:rsidR="004E4487" w:rsidRDefault="004E4487">
            <w:pPr>
              <w:spacing w:line="360" w:lineRule="auto"/>
              <w:rPr>
                <w:rFonts w:ascii="仿宋" w:eastAsia="仿宋" w:hAnsi="仿宋" w:cs="仿宋"/>
                <w:sz w:val="28"/>
                <w:szCs w:val="28"/>
              </w:rPr>
            </w:pPr>
          </w:p>
        </w:tc>
        <w:tc>
          <w:tcPr>
            <w:tcW w:w="1434" w:type="dxa"/>
          </w:tcPr>
          <w:p w:rsidR="004E4487" w:rsidRDefault="004E4487">
            <w:pPr>
              <w:spacing w:line="360" w:lineRule="auto"/>
              <w:rPr>
                <w:rFonts w:ascii="仿宋" w:eastAsia="仿宋" w:hAnsi="仿宋" w:cs="仿宋"/>
                <w:sz w:val="28"/>
                <w:szCs w:val="28"/>
              </w:rPr>
            </w:pPr>
          </w:p>
        </w:tc>
      </w:tr>
      <w:tr w:rsidR="004E4487">
        <w:tc>
          <w:tcPr>
            <w:tcW w:w="915" w:type="dxa"/>
          </w:tcPr>
          <w:p w:rsidR="004E4487" w:rsidRDefault="004E4487">
            <w:pPr>
              <w:spacing w:line="360" w:lineRule="auto"/>
              <w:rPr>
                <w:rFonts w:ascii="仿宋" w:eastAsia="仿宋" w:hAnsi="仿宋" w:cs="仿宋"/>
                <w:sz w:val="28"/>
                <w:szCs w:val="28"/>
              </w:rPr>
            </w:pPr>
          </w:p>
        </w:tc>
        <w:tc>
          <w:tcPr>
            <w:tcW w:w="1200" w:type="dxa"/>
          </w:tcPr>
          <w:p w:rsidR="004E4487" w:rsidRDefault="004E4487">
            <w:pPr>
              <w:spacing w:line="360" w:lineRule="auto"/>
              <w:rPr>
                <w:rFonts w:ascii="仿宋" w:eastAsia="仿宋" w:hAnsi="仿宋" w:cs="仿宋"/>
                <w:sz w:val="28"/>
                <w:szCs w:val="28"/>
              </w:rPr>
            </w:pPr>
          </w:p>
        </w:tc>
        <w:tc>
          <w:tcPr>
            <w:tcW w:w="1875" w:type="dxa"/>
          </w:tcPr>
          <w:p w:rsidR="004E4487" w:rsidRDefault="004E4487">
            <w:pPr>
              <w:spacing w:line="360" w:lineRule="auto"/>
              <w:rPr>
                <w:rFonts w:ascii="仿宋" w:eastAsia="仿宋" w:hAnsi="仿宋" w:cs="仿宋"/>
                <w:sz w:val="28"/>
                <w:szCs w:val="28"/>
              </w:rPr>
            </w:pPr>
          </w:p>
        </w:tc>
        <w:tc>
          <w:tcPr>
            <w:tcW w:w="1980" w:type="dxa"/>
          </w:tcPr>
          <w:p w:rsidR="004E4487" w:rsidRDefault="004E4487">
            <w:pPr>
              <w:spacing w:line="360" w:lineRule="auto"/>
              <w:rPr>
                <w:rFonts w:ascii="仿宋" w:eastAsia="仿宋" w:hAnsi="仿宋" w:cs="仿宋"/>
                <w:sz w:val="28"/>
                <w:szCs w:val="28"/>
              </w:rPr>
            </w:pPr>
          </w:p>
        </w:tc>
        <w:tc>
          <w:tcPr>
            <w:tcW w:w="1545" w:type="dxa"/>
          </w:tcPr>
          <w:p w:rsidR="004E4487" w:rsidRDefault="004E4487">
            <w:pPr>
              <w:spacing w:line="360" w:lineRule="auto"/>
              <w:rPr>
                <w:rFonts w:ascii="仿宋" w:eastAsia="仿宋" w:hAnsi="仿宋" w:cs="仿宋"/>
                <w:sz w:val="28"/>
                <w:szCs w:val="28"/>
              </w:rPr>
            </w:pPr>
          </w:p>
        </w:tc>
        <w:tc>
          <w:tcPr>
            <w:tcW w:w="2043" w:type="dxa"/>
          </w:tcPr>
          <w:p w:rsidR="004E4487" w:rsidRDefault="004E4487">
            <w:pPr>
              <w:spacing w:line="360" w:lineRule="auto"/>
              <w:rPr>
                <w:rFonts w:ascii="仿宋" w:eastAsia="仿宋" w:hAnsi="仿宋" w:cs="仿宋"/>
                <w:sz w:val="28"/>
                <w:szCs w:val="28"/>
              </w:rPr>
            </w:pPr>
          </w:p>
        </w:tc>
        <w:tc>
          <w:tcPr>
            <w:tcW w:w="957" w:type="dxa"/>
          </w:tcPr>
          <w:p w:rsidR="004E4487" w:rsidRDefault="004E4487">
            <w:pPr>
              <w:spacing w:line="360" w:lineRule="auto"/>
              <w:rPr>
                <w:rFonts w:ascii="仿宋" w:eastAsia="仿宋" w:hAnsi="仿宋" w:cs="仿宋"/>
                <w:sz w:val="28"/>
                <w:szCs w:val="28"/>
              </w:rPr>
            </w:pPr>
          </w:p>
        </w:tc>
        <w:tc>
          <w:tcPr>
            <w:tcW w:w="2175" w:type="dxa"/>
          </w:tcPr>
          <w:p w:rsidR="004E4487" w:rsidRDefault="004E4487">
            <w:pPr>
              <w:spacing w:line="360" w:lineRule="auto"/>
              <w:rPr>
                <w:rFonts w:ascii="仿宋" w:eastAsia="仿宋" w:hAnsi="仿宋" w:cs="仿宋"/>
                <w:sz w:val="28"/>
                <w:szCs w:val="28"/>
              </w:rPr>
            </w:pPr>
          </w:p>
        </w:tc>
        <w:tc>
          <w:tcPr>
            <w:tcW w:w="1434" w:type="dxa"/>
          </w:tcPr>
          <w:p w:rsidR="004E4487" w:rsidRDefault="004E4487">
            <w:pPr>
              <w:spacing w:line="360" w:lineRule="auto"/>
              <w:rPr>
                <w:rFonts w:ascii="仿宋" w:eastAsia="仿宋" w:hAnsi="仿宋" w:cs="仿宋"/>
                <w:sz w:val="28"/>
                <w:szCs w:val="28"/>
              </w:rPr>
            </w:pPr>
          </w:p>
        </w:tc>
      </w:tr>
      <w:tr w:rsidR="004E4487">
        <w:tc>
          <w:tcPr>
            <w:tcW w:w="915" w:type="dxa"/>
          </w:tcPr>
          <w:p w:rsidR="004E4487" w:rsidRDefault="004E4487">
            <w:pPr>
              <w:spacing w:line="360" w:lineRule="auto"/>
              <w:rPr>
                <w:rFonts w:ascii="仿宋" w:eastAsia="仿宋" w:hAnsi="仿宋" w:cs="仿宋"/>
                <w:sz w:val="28"/>
                <w:szCs w:val="28"/>
              </w:rPr>
            </w:pPr>
          </w:p>
        </w:tc>
        <w:tc>
          <w:tcPr>
            <w:tcW w:w="1200" w:type="dxa"/>
          </w:tcPr>
          <w:p w:rsidR="004E4487" w:rsidRDefault="004E4487">
            <w:pPr>
              <w:spacing w:line="360" w:lineRule="auto"/>
              <w:rPr>
                <w:rFonts w:ascii="仿宋" w:eastAsia="仿宋" w:hAnsi="仿宋" w:cs="仿宋"/>
                <w:sz w:val="28"/>
                <w:szCs w:val="28"/>
              </w:rPr>
            </w:pPr>
          </w:p>
        </w:tc>
        <w:tc>
          <w:tcPr>
            <w:tcW w:w="1875" w:type="dxa"/>
          </w:tcPr>
          <w:p w:rsidR="004E4487" w:rsidRDefault="004E4487">
            <w:pPr>
              <w:spacing w:line="360" w:lineRule="auto"/>
              <w:rPr>
                <w:rFonts w:ascii="仿宋" w:eastAsia="仿宋" w:hAnsi="仿宋" w:cs="仿宋"/>
                <w:sz w:val="28"/>
                <w:szCs w:val="28"/>
              </w:rPr>
            </w:pPr>
          </w:p>
        </w:tc>
        <w:tc>
          <w:tcPr>
            <w:tcW w:w="1980" w:type="dxa"/>
          </w:tcPr>
          <w:p w:rsidR="004E4487" w:rsidRDefault="004E4487">
            <w:pPr>
              <w:spacing w:line="360" w:lineRule="auto"/>
              <w:rPr>
                <w:rFonts w:ascii="仿宋" w:eastAsia="仿宋" w:hAnsi="仿宋" w:cs="仿宋"/>
                <w:sz w:val="28"/>
                <w:szCs w:val="28"/>
              </w:rPr>
            </w:pPr>
          </w:p>
        </w:tc>
        <w:tc>
          <w:tcPr>
            <w:tcW w:w="1545" w:type="dxa"/>
          </w:tcPr>
          <w:p w:rsidR="004E4487" w:rsidRDefault="004E4487">
            <w:pPr>
              <w:spacing w:line="360" w:lineRule="auto"/>
              <w:rPr>
                <w:rFonts w:ascii="仿宋" w:eastAsia="仿宋" w:hAnsi="仿宋" w:cs="仿宋"/>
                <w:sz w:val="28"/>
                <w:szCs w:val="28"/>
              </w:rPr>
            </w:pPr>
          </w:p>
        </w:tc>
        <w:tc>
          <w:tcPr>
            <w:tcW w:w="2043" w:type="dxa"/>
          </w:tcPr>
          <w:p w:rsidR="004E4487" w:rsidRDefault="004E4487">
            <w:pPr>
              <w:spacing w:line="360" w:lineRule="auto"/>
              <w:rPr>
                <w:rFonts w:ascii="仿宋" w:eastAsia="仿宋" w:hAnsi="仿宋" w:cs="仿宋"/>
                <w:sz w:val="28"/>
                <w:szCs w:val="28"/>
              </w:rPr>
            </w:pPr>
          </w:p>
        </w:tc>
        <w:tc>
          <w:tcPr>
            <w:tcW w:w="957" w:type="dxa"/>
          </w:tcPr>
          <w:p w:rsidR="004E4487" w:rsidRDefault="004E4487">
            <w:pPr>
              <w:spacing w:line="360" w:lineRule="auto"/>
              <w:rPr>
                <w:rFonts w:ascii="仿宋" w:eastAsia="仿宋" w:hAnsi="仿宋" w:cs="仿宋"/>
                <w:sz w:val="28"/>
                <w:szCs w:val="28"/>
              </w:rPr>
            </w:pPr>
          </w:p>
        </w:tc>
        <w:tc>
          <w:tcPr>
            <w:tcW w:w="2175" w:type="dxa"/>
          </w:tcPr>
          <w:p w:rsidR="004E4487" w:rsidRDefault="004E4487">
            <w:pPr>
              <w:spacing w:line="360" w:lineRule="auto"/>
              <w:rPr>
                <w:rFonts w:ascii="仿宋" w:eastAsia="仿宋" w:hAnsi="仿宋" w:cs="仿宋"/>
                <w:sz w:val="28"/>
                <w:szCs w:val="28"/>
              </w:rPr>
            </w:pPr>
          </w:p>
        </w:tc>
        <w:tc>
          <w:tcPr>
            <w:tcW w:w="1434" w:type="dxa"/>
          </w:tcPr>
          <w:p w:rsidR="004E4487" w:rsidRDefault="004E4487">
            <w:pPr>
              <w:spacing w:line="360" w:lineRule="auto"/>
              <w:rPr>
                <w:rFonts w:ascii="仿宋" w:eastAsia="仿宋" w:hAnsi="仿宋" w:cs="仿宋"/>
                <w:sz w:val="28"/>
                <w:szCs w:val="28"/>
              </w:rPr>
            </w:pPr>
          </w:p>
        </w:tc>
      </w:tr>
      <w:tr w:rsidR="004E4487">
        <w:tc>
          <w:tcPr>
            <w:tcW w:w="915" w:type="dxa"/>
          </w:tcPr>
          <w:p w:rsidR="004E4487" w:rsidRDefault="004E4487">
            <w:pPr>
              <w:spacing w:line="360" w:lineRule="auto"/>
              <w:rPr>
                <w:rFonts w:ascii="仿宋" w:eastAsia="仿宋" w:hAnsi="仿宋" w:cs="仿宋"/>
                <w:sz w:val="28"/>
                <w:szCs w:val="28"/>
              </w:rPr>
            </w:pPr>
          </w:p>
        </w:tc>
        <w:tc>
          <w:tcPr>
            <w:tcW w:w="1200" w:type="dxa"/>
          </w:tcPr>
          <w:p w:rsidR="004E4487" w:rsidRDefault="004E4487">
            <w:pPr>
              <w:spacing w:line="360" w:lineRule="auto"/>
              <w:rPr>
                <w:rFonts w:ascii="仿宋" w:eastAsia="仿宋" w:hAnsi="仿宋" w:cs="仿宋"/>
                <w:sz w:val="28"/>
                <w:szCs w:val="28"/>
              </w:rPr>
            </w:pPr>
          </w:p>
        </w:tc>
        <w:tc>
          <w:tcPr>
            <w:tcW w:w="1875" w:type="dxa"/>
          </w:tcPr>
          <w:p w:rsidR="004E4487" w:rsidRDefault="004E4487">
            <w:pPr>
              <w:spacing w:line="360" w:lineRule="auto"/>
              <w:rPr>
                <w:rFonts w:ascii="仿宋" w:eastAsia="仿宋" w:hAnsi="仿宋" w:cs="仿宋"/>
                <w:sz w:val="28"/>
                <w:szCs w:val="28"/>
              </w:rPr>
            </w:pPr>
          </w:p>
        </w:tc>
        <w:tc>
          <w:tcPr>
            <w:tcW w:w="1980" w:type="dxa"/>
          </w:tcPr>
          <w:p w:rsidR="004E4487" w:rsidRDefault="004E4487">
            <w:pPr>
              <w:spacing w:line="360" w:lineRule="auto"/>
              <w:rPr>
                <w:rFonts w:ascii="仿宋" w:eastAsia="仿宋" w:hAnsi="仿宋" w:cs="仿宋"/>
                <w:sz w:val="28"/>
                <w:szCs w:val="28"/>
              </w:rPr>
            </w:pPr>
          </w:p>
        </w:tc>
        <w:tc>
          <w:tcPr>
            <w:tcW w:w="1545" w:type="dxa"/>
          </w:tcPr>
          <w:p w:rsidR="004E4487" w:rsidRDefault="004E4487">
            <w:pPr>
              <w:spacing w:line="360" w:lineRule="auto"/>
              <w:rPr>
                <w:rFonts w:ascii="仿宋" w:eastAsia="仿宋" w:hAnsi="仿宋" w:cs="仿宋"/>
                <w:sz w:val="28"/>
                <w:szCs w:val="28"/>
              </w:rPr>
            </w:pPr>
          </w:p>
        </w:tc>
        <w:tc>
          <w:tcPr>
            <w:tcW w:w="2043" w:type="dxa"/>
          </w:tcPr>
          <w:p w:rsidR="004E4487" w:rsidRDefault="004E4487">
            <w:pPr>
              <w:spacing w:line="360" w:lineRule="auto"/>
              <w:rPr>
                <w:rFonts w:ascii="仿宋" w:eastAsia="仿宋" w:hAnsi="仿宋" w:cs="仿宋"/>
                <w:sz w:val="28"/>
                <w:szCs w:val="28"/>
              </w:rPr>
            </w:pPr>
          </w:p>
        </w:tc>
        <w:tc>
          <w:tcPr>
            <w:tcW w:w="957" w:type="dxa"/>
          </w:tcPr>
          <w:p w:rsidR="004E4487" w:rsidRDefault="004E4487">
            <w:pPr>
              <w:spacing w:line="360" w:lineRule="auto"/>
              <w:rPr>
                <w:rFonts w:ascii="仿宋" w:eastAsia="仿宋" w:hAnsi="仿宋" w:cs="仿宋"/>
                <w:sz w:val="28"/>
                <w:szCs w:val="28"/>
              </w:rPr>
            </w:pPr>
          </w:p>
        </w:tc>
        <w:tc>
          <w:tcPr>
            <w:tcW w:w="2175" w:type="dxa"/>
          </w:tcPr>
          <w:p w:rsidR="004E4487" w:rsidRDefault="004E4487">
            <w:pPr>
              <w:spacing w:line="360" w:lineRule="auto"/>
              <w:rPr>
                <w:rFonts w:ascii="仿宋" w:eastAsia="仿宋" w:hAnsi="仿宋" w:cs="仿宋"/>
                <w:sz w:val="28"/>
                <w:szCs w:val="28"/>
              </w:rPr>
            </w:pPr>
          </w:p>
        </w:tc>
        <w:tc>
          <w:tcPr>
            <w:tcW w:w="1434" w:type="dxa"/>
          </w:tcPr>
          <w:p w:rsidR="004E4487" w:rsidRDefault="004E4487">
            <w:pPr>
              <w:spacing w:line="360" w:lineRule="auto"/>
              <w:rPr>
                <w:rFonts w:ascii="仿宋" w:eastAsia="仿宋" w:hAnsi="仿宋" w:cs="仿宋"/>
                <w:sz w:val="28"/>
                <w:szCs w:val="28"/>
              </w:rPr>
            </w:pPr>
          </w:p>
        </w:tc>
      </w:tr>
      <w:tr w:rsidR="004E4487">
        <w:tc>
          <w:tcPr>
            <w:tcW w:w="915" w:type="dxa"/>
          </w:tcPr>
          <w:p w:rsidR="004E4487" w:rsidRDefault="004E4487">
            <w:pPr>
              <w:spacing w:line="360" w:lineRule="auto"/>
              <w:rPr>
                <w:rFonts w:ascii="仿宋" w:eastAsia="仿宋" w:hAnsi="仿宋" w:cs="仿宋"/>
                <w:sz w:val="28"/>
                <w:szCs w:val="28"/>
              </w:rPr>
            </w:pPr>
          </w:p>
        </w:tc>
        <w:tc>
          <w:tcPr>
            <w:tcW w:w="1200" w:type="dxa"/>
          </w:tcPr>
          <w:p w:rsidR="004E4487" w:rsidRDefault="004E4487">
            <w:pPr>
              <w:spacing w:line="360" w:lineRule="auto"/>
              <w:rPr>
                <w:rFonts w:ascii="仿宋" w:eastAsia="仿宋" w:hAnsi="仿宋" w:cs="仿宋"/>
                <w:sz w:val="28"/>
                <w:szCs w:val="28"/>
              </w:rPr>
            </w:pPr>
          </w:p>
        </w:tc>
        <w:tc>
          <w:tcPr>
            <w:tcW w:w="1875" w:type="dxa"/>
          </w:tcPr>
          <w:p w:rsidR="004E4487" w:rsidRDefault="004E4487">
            <w:pPr>
              <w:spacing w:line="360" w:lineRule="auto"/>
              <w:rPr>
                <w:rFonts w:ascii="仿宋" w:eastAsia="仿宋" w:hAnsi="仿宋" w:cs="仿宋"/>
                <w:sz w:val="28"/>
                <w:szCs w:val="28"/>
              </w:rPr>
            </w:pPr>
          </w:p>
        </w:tc>
        <w:tc>
          <w:tcPr>
            <w:tcW w:w="1980" w:type="dxa"/>
          </w:tcPr>
          <w:p w:rsidR="004E4487" w:rsidRDefault="004E4487">
            <w:pPr>
              <w:spacing w:line="360" w:lineRule="auto"/>
              <w:rPr>
                <w:rFonts w:ascii="仿宋" w:eastAsia="仿宋" w:hAnsi="仿宋" w:cs="仿宋"/>
                <w:sz w:val="28"/>
                <w:szCs w:val="28"/>
              </w:rPr>
            </w:pPr>
          </w:p>
        </w:tc>
        <w:tc>
          <w:tcPr>
            <w:tcW w:w="1545" w:type="dxa"/>
          </w:tcPr>
          <w:p w:rsidR="004E4487" w:rsidRDefault="004E4487">
            <w:pPr>
              <w:spacing w:line="360" w:lineRule="auto"/>
              <w:rPr>
                <w:rFonts w:ascii="仿宋" w:eastAsia="仿宋" w:hAnsi="仿宋" w:cs="仿宋"/>
                <w:sz w:val="28"/>
                <w:szCs w:val="28"/>
              </w:rPr>
            </w:pPr>
          </w:p>
        </w:tc>
        <w:tc>
          <w:tcPr>
            <w:tcW w:w="2043" w:type="dxa"/>
          </w:tcPr>
          <w:p w:rsidR="004E4487" w:rsidRDefault="004E4487">
            <w:pPr>
              <w:spacing w:line="360" w:lineRule="auto"/>
              <w:rPr>
                <w:rFonts w:ascii="仿宋" w:eastAsia="仿宋" w:hAnsi="仿宋" w:cs="仿宋"/>
                <w:sz w:val="28"/>
                <w:szCs w:val="28"/>
              </w:rPr>
            </w:pPr>
          </w:p>
        </w:tc>
        <w:tc>
          <w:tcPr>
            <w:tcW w:w="957" w:type="dxa"/>
          </w:tcPr>
          <w:p w:rsidR="004E4487" w:rsidRDefault="004E4487">
            <w:pPr>
              <w:spacing w:line="360" w:lineRule="auto"/>
              <w:rPr>
                <w:rFonts w:ascii="仿宋" w:eastAsia="仿宋" w:hAnsi="仿宋" w:cs="仿宋"/>
                <w:sz w:val="28"/>
                <w:szCs w:val="28"/>
              </w:rPr>
            </w:pPr>
          </w:p>
        </w:tc>
        <w:tc>
          <w:tcPr>
            <w:tcW w:w="2175" w:type="dxa"/>
          </w:tcPr>
          <w:p w:rsidR="004E4487" w:rsidRDefault="004E4487">
            <w:pPr>
              <w:spacing w:line="360" w:lineRule="auto"/>
              <w:rPr>
                <w:rFonts w:ascii="仿宋" w:eastAsia="仿宋" w:hAnsi="仿宋" w:cs="仿宋"/>
                <w:sz w:val="28"/>
                <w:szCs w:val="28"/>
              </w:rPr>
            </w:pPr>
          </w:p>
        </w:tc>
        <w:tc>
          <w:tcPr>
            <w:tcW w:w="1434" w:type="dxa"/>
          </w:tcPr>
          <w:p w:rsidR="004E4487" w:rsidRDefault="004E4487">
            <w:pPr>
              <w:spacing w:line="360" w:lineRule="auto"/>
              <w:rPr>
                <w:rFonts w:ascii="仿宋" w:eastAsia="仿宋" w:hAnsi="仿宋" w:cs="仿宋"/>
                <w:sz w:val="28"/>
                <w:szCs w:val="28"/>
              </w:rPr>
            </w:pPr>
          </w:p>
        </w:tc>
      </w:tr>
    </w:tbl>
    <w:p w:rsidR="004E4487" w:rsidRDefault="004E4487">
      <w:pPr>
        <w:spacing w:line="360" w:lineRule="auto"/>
        <w:ind w:firstLineChars="1700" w:firstLine="4760"/>
        <w:rPr>
          <w:rFonts w:ascii="仿宋" w:eastAsia="仿宋" w:hAnsi="仿宋" w:cs="仿宋"/>
          <w:sz w:val="28"/>
          <w:szCs w:val="28"/>
        </w:rPr>
      </w:pPr>
    </w:p>
    <w:p w:rsidR="004E4487" w:rsidRDefault="004E4487">
      <w:pPr>
        <w:pStyle w:val="a3"/>
        <w:ind w:firstLineChars="0" w:firstLine="0"/>
        <w:jc w:val="both"/>
        <w:rPr>
          <w:rFonts w:ascii="仿宋" w:eastAsia="仿宋" w:hAnsi="仿宋" w:cs="仿宋"/>
          <w:kern w:val="0"/>
          <w:sz w:val="32"/>
          <w:szCs w:val="32"/>
        </w:rPr>
      </w:pPr>
    </w:p>
    <w:sectPr w:rsidR="004E4487">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29B" w:rsidRDefault="009F329B" w:rsidP="00432303">
      <w:r>
        <w:separator/>
      </w:r>
    </w:p>
  </w:endnote>
  <w:endnote w:type="continuationSeparator" w:id="0">
    <w:p w:rsidR="009F329B" w:rsidRDefault="009F329B" w:rsidP="00432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29B" w:rsidRDefault="009F329B" w:rsidP="00432303">
      <w:r>
        <w:separator/>
      </w:r>
    </w:p>
  </w:footnote>
  <w:footnote w:type="continuationSeparator" w:id="0">
    <w:p w:rsidR="009F329B" w:rsidRDefault="009F329B" w:rsidP="004323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382D3"/>
    <w:multiLevelType w:val="singleLevel"/>
    <w:tmpl w:val="616382D3"/>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9"/>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3ZGY0Zjk2MDg1MGYzZDczNzUyZmZhMTU4ZjJiNGYifQ=="/>
  </w:docVars>
  <w:rsids>
    <w:rsidRoot w:val="006F422A"/>
    <w:rsid w:val="000F6AEA"/>
    <w:rsid w:val="001154AF"/>
    <w:rsid w:val="001579AB"/>
    <w:rsid w:val="00232023"/>
    <w:rsid w:val="002F16D0"/>
    <w:rsid w:val="00315757"/>
    <w:rsid w:val="003204FF"/>
    <w:rsid w:val="003A32DD"/>
    <w:rsid w:val="00432303"/>
    <w:rsid w:val="00482E91"/>
    <w:rsid w:val="004A77CE"/>
    <w:rsid w:val="004E4487"/>
    <w:rsid w:val="004F5730"/>
    <w:rsid w:val="006B3E49"/>
    <w:rsid w:val="006F0FD9"/>
    <w:rsid w:val="006F422A"/>
    <w:rsid w:val="00740469"/>
    <w:rsid w:val="0080021B"/>
    <w:rsid w:val="0094498E"/>
    <w:rsid w:val="009F329B"/>
    <w:rsid w:val="00A47756"/>
    <w:rsid w:val="00A54750"/>
    <w:rsid w:val="00B66F76"/>
    <w:rsid w:val="00C454AA"/>
    <w:rsid w:val="00E476B4"/>
    <w:rsid w:val="00E94A88"/>
    <w:rsid w:val="018D50BC"/>
    <w:rsid w:val="290A3E8F"/>
    <w:rsid w:val="3ECA5AC3"/>
    <w:rsid w:val="3ED10982"/>
    <w:rsid w:val="3F3A1339"/>
    <w:rsid w:val="50B03A2A"/>
    <w:rsid w:val="5C6E07EB"/>
    <w:rsid w:val="5EA35D93"/>
    <w:rsid w:val="68ED4CE5"/>
    <w:rsid w:val="73374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spacing w:before="100" w:after="200" w:line="276" w:lineRule="auto"/>
      <w:ind w:firstLineChars="200" w:firstLine="420"/>
      <w:jc w:val="left"/>
    </w:pPr>
    <w:rPr>
      <w:sz w:val="20"/>
    </w:rPr>
  </w:style>
  <w:style w:type="paragraph" w:styleId="a4">
    <w:name w:val="annotation text"/>
    <w:basedOn w:val="a"/>
    <w:uiPriority w:val="99"/>
    <w:semiHidden/>
    <w:unhideWhenUsed/>
    <w:qFormat/>
    <w:pPr>
      <w:jc w:val="left"/>
    </w:pPr>
  </w:style>
  <w:style w:type="paragraph" w:styleId="a5">
    <w:name w:val="Balloon Text"/>
    <w:basedOn w:val="a"/>
    <w:link w:val="Char"/>
    <w:uiPriority w:val="99"/>
    <w:semiHidden/>
    <w:unhideWhenUsed/>
    <w:rPr>
      <w:sz w:val="18"/>
      <w:szCs w:val="18"/>
    </w:rPr>
  </w:style>
  <w:style w:type="paragraph" w:styleId="a6">
    <w:name w:val="footer"/>
    <w:basedOn w:val="a"/>
    <w:uiPriority w:val="99"/>
    <w:unhideWhenUsed/>
    <w:qFormat/>
    <w:pPr>
      <w:tabs>
        <w:tab w:val="center" w:pos="4153"/>
        <w:tab w:val="right" w:pos="8306"/>
      </w:tabs>
      <w:snapToGrid w:val="0"/>
      <w:jc w:val="left"/>
    </w:pPr>
    <w:rPr>
      <w:sz w:val="18"/>
    </w:rPr>
  </w:style>
  <w:style w:type="paragraph" w:styleId="a7">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szCs w:val="24"/>
    </w:rPr>
  </w:style>
  <w:style w:type="character" w:customStyle="1" w:styleId="Char">
    <w:name w:val="批注框文本 Char"/>
    <w:basedOn w:val="a0"/>
    <w:link w:val="a5"/>
    <w:uiPriority w:val="99"/>
    <w:semiHidden/>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spacing w:before="100" w:after="200" w:line="276" w:lineRule="auto"/>
      <w:ind w:firstLineChars="200" w:firstLine="420"/>
      <w:jc w:val="left"/>
    </w:pPr>
    <w:rPr>
      <w:sz w:val="20"/>
    </w:rPr>
  </w:style>
  <w:style w:type="paragraph" w:styleId="a4">
    <w:name w:val="annotation text"/>
    <w:basedOn w:val="a"/>
    <w:uiPriority w:val="99"/>
    <w:semiHidden/>
    <w:unhideWhenUsed/>
    <w:qFormat/>
    <w:pPr>
      <w:jc w:val="left"/>
    </w:pPr>
  </w:style>
  <w:style w:type="paragraph" w:styleId="a5">
    <w:name w:val="Balloon Text"/>
    <w:basedOn w:val="a"/>
    <w:link w:val="Char"/>
    <w:uiPriority w:val="99"/>
    <w:semiHidden/>
    <w:unhideWhenUsed/>
    <w:rPr>
      <w:sz w:val="18"/>
      <w:szCs w:val="18"/>
    </w:rPr>
  </w:style>
  <w:style w:type="paragraph" w:styleId="a6">
    <w:name w:val="footer"/>
    <w:basedOn w:val="a"/>
    <w:uiPriority w:val="99"/>
    <w:unhideWhenUsed/>
    <w:qFormat/>
    <w:pPr>
      <w:tabs>
        <w:tab w:val="center" w:pos="4153"/>
        <w:tab w:val="right" w:pos="8306"/>
      </w:tabs>
      <w:snapToGrid w:val="0"/>
      <w:jc w:val="left"/>
    </w:pPr>
    <w:rPr>
      <w:sz w:val="18"/>
    </w:rPr>
  </w:style>
  <w:style w:type="paragraph" w:styleId="a7">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szCs w:val="24"/>
    </w:rPr>
  </w:style>
  <w:style w:type="character" w:customStyle="1" w:styleId="Char">
    <w:name w:val="批注框文本 Char"/>
    <w:basedOn w:val="a0"/>
    <w:link w:val="a5"/>
    <w:uiPriority w:val="99"/>
    <w:semiHidden/>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240</Words>
  <Characters>1374</Characters>
  <Application>Microsoft Office Word</Application>
  <DocSecurity>0</DocSecurity>
  <Lines>11</Lines>
  <Paragraphs>3</Paragraphs>
  <ScaleCrop>false</ScaleCrop>
  <Company>China</Company>
  <LinksUpToDate>false</LinksUpToDate>
  <CharactersWithSpaces>1611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《体育与健康》课程重修管理办法</dc:title>
  <dc:creator>Administrator</dc:creator>
  <cp:lastModifiedBy>Microsoft</cp:lastModifiedBy>
  <cp:revision>20</cp:revision>
  <cp:lastPrinted>2020-10-09T09:00:00Z</cp:lastPrinted>
  <dcterms:created xsi:type="dcterms:W3CDTF">2020-09-08T07:36:00Z</dcterms:created>
  <dcterms:modified xsi:type="dcterms:W3CDTF">2023-03-30T00:56:00Z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3A462B94C09D4F25AB1FAF1E0B351DCE</vt:lpwstr>
  </property>
</Properties>
</file>